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15BC1" w14:textId="31C1E57F" w:rsidR="00BE0CD6" w:rsidRDefault="00BE0CD6" w:rsidP="00BE0CD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DD3D548" wp14:editId="21AD70CE">
            <wp:extent cx="2195685" cy="79601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_H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548" cy="8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C363F" w14:textId="77777777" w:rsidR="00BE0CD6" w:rsidRDefault="00BE0CD6">
      <w:pPr>
        <w:rPr>
          <w:b/>
          <w:sz w:val="24"/>
          <w:szCs w:val="24"/>
        </w:rPr>
      </w:pPr>
    </w:p>
    <w:p w14:paraId="6C28EE89" w14:textId="6207621F" w:rsidR="006F0916" w:rsidRDefault="006F0916">
      <w:pPr>
        <w:rPr>
          <w:b/>
          <w:sz w:val="24"/>
          <w:szCs w:val="24"/>
        </w:rPr>
      </w:pPr>
      <w:r w:rsidRPr="006F0916">
        <w:rPr>
          <w:b/>
          <w:sz w:val="24"/>
          <w:szCs w:val="24"/>
        </w:rPr>
        <w:t xml:space="preserve">El ple del Prat aprova una declaració institucional amb motiu del </w:t>
      </w:r>
      <w:r w:rsidR="009B0873">
        <w:rPr>
          <w:b/>
          <w:sz w:val="24"/>
          <w:szCs w:val="24"/>
        </w:rPr>
        <w:t>8-M</w:t>
      </w:r>
      <w:r w:rsidRPr="006F0916">
        <w:rPr>
          <w:b/>
          <w:sz w:val="24"/>
          <w:szCs w:val="24"/>
        </w:rPr>
        <w:t xml:space="preserve"> que destaca la centralitat de</w:t>
      </w:r>
      <w:r>
        <w:rPr>
          <w:b/>
          <w:sz w:val="24"/>
          <w:szCs w:val="24"/>
        </w:rPr>
        <w:t>l principi de</w:t>
      </w:r>
      <w:r w:rsidRPr="006F0916">
        <w:rPr>
          <w:b/>
          <w:sz w:val="24"/>
          <w:szCs w:val="24"/>
        </w:rPr>
        <w:t xml:space="preserve"> </w:t>
      </w:r>
      <w:proofErr w:type="spellStart"/>
      <w:r w:rsidRPr="006F0916">
        <w:rPr>
          <w:b/>
          <w:sz w:val="24"/>
          <w:szCs w:val="24"/>
        </w:rPr>
        <w:t>sororitat</w:t>
      </w:r>
      <w:proofErr w:type="spellEnd"/>
    </w:p>
    <w:p w14:paraId="67E70179" w14:textId="77777777" w:rsidR="00BE0CD6" w:rsidRPr="006F0916" w:rsidRDefault="00BE0CD6">
      <w:pPr>
        <w:rPr>
          <w:b/>
          <w:sz w:val="24"/>
          <w:szCs w:val="24"/>
        </w:rPr>
      </w:pPr>
      <w:bookmarkStart w:id="0" w:name="_GoBack"/>
      <w:bookmarkEnd w:id="0"/>
    </w:p>
    <w:p w14:paraId="7953FBF2" w14:textId="77777777" w:rsidR="006F0916" w:rsidRDefault="009B0873" w:rsidP="009B0873">
      <w:pPr>
        <w:pStyle w:val="Prrafodelista"/>
        <w:numPr>
          <w:ilvl w:val="0"/>
          <w:numId w:val="1"/>
        </w:numPr>
        <w:rPr>
          <w:b/>
        </w:rPr>
      </w:pPr>
      <w:r w:rsidRPr="009B0873">
        <w:rPr>
          <w:b/>
        </w:rPr>
        <w:t>L’Ajuntament dona suport així al document aprovat pel Consell Municipal de les Dones</w:t>
      </w:r>
      <w:r>
        <w:rPr>
          <w:b/>
        </w:rPr>
        <w:t>, en què s’insta la societat a mobilitzar-se contra el masclisme.</w:t>
      </w:r>
    </w:p>
    <w:p w14:paraId="25F56E9F" w14:textId="77777777" w:rsidR="009B0873" w:rsidRDefault="009B0873" w:rsidP="009B087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S’aprova la licitació per a la construcció d’una nova residència i centre de dia i la cessió del terreny on s’ubicarà l’equipament que substituirà el CAP Disset de </w:t>
      </w:r>
      <w:r w:rsidR="00291F03">
        <w:rPr>
          <w:b/>
        </w:rPr>
        <w:t>S</w:t>
      </w:r>
      <w:r>
        <w:rPr>
          <w:b/>
        </w:rPr>
        <w:t>etembre.</w:t>
      </w:r>
    </w:p>
    <w:p w14:paraId="53A19F67" w14:textId="2A26D8DF" w:rsidR="009B0873" w:rsidRDefault="009B0873" w:rsidP="009B087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Es fan noves passes per fomentar l’alimentació sostenible i l’economia social i solidària</w:t>
      </w:r>
      <w:r w:rsidR="00E456FE">
        <w:rPr>
          <w:b/>
        </w:rPr>
        <w:t>.</w:t>
      </w:r>
    </w:p>
    <w:p w14:paraId="2F5AA074" w14:textId="77777777" w:rsidR="00BE0CD6" w:rsidRPr="009B0873" w:rsidRDefault="00BE0CD6" w:rsidP="00BE0CD6">
      <w:pPr>
        <w:pStyle w:val="Prrafodelista"/>
        <w:rPr>
          <w:b/>
        </w:rPr>
      </w:pPr>
    </w:p>
    <w:p w14:paraId="7A6D23DB" w14:textId="77777777" w:rsidR="009304CA" w:rsidRDefault="00162CE2">
      <w:r>
        <w:t xml:space="preserve">Davant de la proximitat del 8 de març, </w:t>
      </w:r>
      <w:r w:rsidR="00FB525F">
        <w:t>el plenari municipal ha donat suport</w:t>
      </w:r>
      <w:r w:rsidR="00353B13">
        <w:t xml:space="preserve"> avui</w:t>
      </w:r>
      <w:r w:rsidR="00FB525F">
        <w:t xml:space="preserve"> </w:t>
      </w:r>
      <w:r w:rsidR="00FB525F" w:rsidRPr="00FB525F">
        <w:t>a la declaració institucional</w:t>
      </w:r>
      <w:r w:rsidR="00902DEB">
        <w:t>, en forma de manifest reivindicatiu,</w:t>
      </w:r>
      <w:r w:rsidR="00FB525F" w:rsidRPr="00FB525F">
        <w:t xml:space="preserve"> aprovada pel Consell Municipal de les Dones del Prat relativa al Dia </w:t>
      </w:r>
      <w:r w:rsidR="00B254F1">
        <w:t>I</w:t>
      </w:r>
      <w:r w:rsidR="00FB525F" w:rsidRPr="00FB525F">
        <w:t xml:space="preserve">nternacional de les </w:t>
      </w:r>
      <w:r w:rsidR="006F0916">
        <w:t>D</w:t>
      </w:r>
      <w:r w:rsidR="00FB525F" w:rsidRPr="00FB525F">
        <w:t>ones 2023</w:t>
      </w:r>
      <w:r w:rsidR="00FB525F">
        <w:t xml:space="preserve">. En aquesta ocasió, s’ha volgut destacar la rellevància del principi de sororitat, que es refereix al vincle solidari entre dones i que es reflecteix en el lema escollit per a la campanya </w:t>
      </w:r>
      <w:r w:rsidR="00353B13">
        <w:t>local d’enguany</w:t>
      </w:r>
      <w:r w:rsidR="00FB525F">
        <w:t xml:space="preserve">: ‘Juntes, més fortes’.  </w:t>
      </w:r>
    </w:p>
    <w:p w14:paraId="480588E9" w14:textId="77777777" w:rsidR="009304CA" w:rsidRDefault="00FB525F">
      <w:r w:rsidRPr="00FB525F">
        <w:t xml:space="preserve">La declaració assenyala la </w:t>
      </w:r>
      <w:r>
        <w:t xml:space="preserve">necessitat de mobilitzar-se per denunciar el sistema </w:t>
      </w:r>
      <w:proofErr w:type="spellStart"/>
      <w:r>
        <w:t>heteropatriarcal</w:t>
      </w:r>
      <w:proofErr w:type="spellEnd"/>
      <w:r>
        <w:t xml:space="preserve"> i masclista</w:t>
      </w:r>
      <w:r w:rsidR="00353B13">
        <w:t xml:space="preserve">, així com la diversitat de les </w:t>
      </w:r>
      <w:r w:rsidR="006F0916">
        <w:t xml:space="preserve">persones </w:t>
      </w:r>
      <w:r w:rsidR="00353B13">
        <w:t xml:space="preserve">que surten al carrer a reivindicar el </w:t>
      </w:r>
      <w:r w:rsidR="00353B13" w:rsidRPr="00353B13">
        <w:t>dret a viure una vida en igualtat de condicions, digna i lliure</w:t>
      </w:r>
      <w:r w:rsidR="00353B13">
        <w:t>. A més, insta la societat a desfer els rols de gènere tradicionals i a avançar cap a la igualtat i el feminisme</w:t>
      </w:r>
      <w:r w:rsidR="00902DEB">
        <w:t>. A més,</w:t>
      </w:r>
      <w:r w:rsidR="00353B13">
        <w:t xml:space="preserve"> </w:t>
      </w:r>
      <w:r w:rsidR="00902DEB">
        <w:t>demana</w:t>
      </w:r>
      <w:r w:rsidR="00353B13">
        <w:t xml:space="preserve"> específicament als homes un paper actiu contra el masclisme, les violències i les desigualtats. </w:t>
      </w:r>
      <w:r w:rsidR="00B277CA">
        <w:t>Així mateix</w:t>
      </w:r>
      <w:r w:rsidR="00902DEB">
        <w:t>, a</w:t>
      </w:r>
      <w:r w:rsidR="00353B13">
        <w:t xml:space="preserve"> les institucions, se’ls demana s</w:t>
      </w:r>
      <w:r w:rsidR="00353B13" w:rsidRPr="00353B13">
        <w:t>eguir treballant per fer un Prat més feminista</w:t>
      </w:r>
      <w:r w:rsidR="00902DEB">
        <w:t>.</w:t>
      </w:r>
      <w:r w:rsidR="00353B13">
        <w:t xml:space="preserve"> </w:t>
      </w:r>
    </w:p>
    <w:p w14:paraId="17623255" w14:textId="77777777" w:rsidR="00353B13" w:rsidRDefault="00353B13">
      <w:r>
        <w:t>L’agenda d’activitats del municipi, des de la setmana passada i fins a</w:t>
      </w:r>
      <w:r w:rsidR="00B254F1">
        <w:t xml:space="preserve"> finals</w:t>
      </w:r>
      <w:r>
        <w:t xml:space="preserve"> de març</w:t>
      </w:r>
      <w:r w:rsidR="006F0916">
        <w:t xml:space="preserve">, recull un </w:t>
      </w:r>
      <w:r w:rsidR="00291F03">
        <w:t>ampli programa</w:t>
      </w:r>
      <w:r w:rsidR="006F0916">
        <w:t xml:space="preserve"> de propostes per commemorar el Dia Internacional de les Dones</w:t>
      </w:r>
      <w:r w:rsidR="00291F03">
        <w:t xml:space="preserve"> </w:t>
      </w:r>
      <w:hyperlink r:id="rId9" w:history="1">
        <w:r w:rsidR="00291F03" w:rsidRPr="00291F03">
          <w:rPr>
            <w:rStyle w:val="Hipervnculo"/>
          </w:rPr>
          <w:t>que es poden consultar online</w:t>
        </w:r>
      </w:hyperlink>
      <w:r w:rsidR="006F0916">
        <w:t xml:space="preserve">. Des d’entitats, centres cívics i equipaments municipals, s’organitzen tallers, xerrades, exposicions i altres activitats en clau feminista. </w:t>
      </w:r>
    </w:p>
    <w:p w14:paraId="2D3198A2" w14:textId="77777777" w:rsidR="006F0916" w:rsidRPr="006F0916" w:rsidRDefault="000540CD">
      <w:pPr>
        <w:rPr>
          <w:b/>
        </w:rPr>
      </w:pPr>
      <w:r>
        <w:rPr>
          <w:b/>
        </w:rPr>
        <w:t>P</w:t>
      </w:r>
      <w:r w:rsidR="006F0916" w:rsidRPr="006F0916">
        <w:rPr>
          <w:b/>
        </w:rPr>
        <w:t xml:space="preserve">rojectes per </w:t>
      </w:r>
      <w:r w:rsidR="006F0916">
        <w:rPr>
          <w:b/>
        </w:rPr>
        <w:t xml:space="preserve">a </w:t>
      </w:r>
      <w:r w:rsidR="006F0916" w:rsidRPr="006F0916">
        <w:rPr>
          <w:b/>
        </w:rPr>
        <w:t xml:space="preserve">un </w:t>
      </w:r>
      <w:r>
        <w:rPr>
          <w:b/>
        </w:rPr>
        <w:t>ciutat</w:t>
      </w:r>
      <w:r w:rsidR="006F0916" w:rsidRPr="006F0916">
        <w:rPr>
          <w:b/>
        </w:rPr>
        <w:t xml:space="preserve"> que cuida de les persones</w:t>
      </w:r>
    </w:p>
    <w:p w14:paraId="62B949B4" w14:textId="6C5EE8EF" w:rsidR="00C1320C" w:rsidRDefault="008F583A">
      <w:r>
        <w:t xml:space="preserve">El ple municipal ha </w:t>
      </w:r>
      <w:r w:rsidR="00291F03">
        <w:t xml:space="preserve">fet un pas més </w:t>
      </w:r>
      <w:r w:rsidR="00E456FE">
        <w:t xml:space="preserve">per </w:t>
      </w:r>
      <w:r w:rsidR="00291F03">
        <w:t xml:space="preserve">garantir que la nova residència municipal per a gent gran es comença a construir a l’Eixample Sud aquesta primavera. Aquest dimecres ha </w:t>
      </w:r>
      <w:r>
        <w:t xml:space="preserve">aprovat la licitació del contracte d’obres </w:t>
      </w:r>
      <w:r w:rsidR="00291F03">
        <w:t>del nou equipament,</w:t>
      </w:r>
      <w:r>
        <w:t xml:space="preserve"> </w:t>
      </w:r>
      <w:r w:rsidR="00291F03">
        <w:t xml:space="preserve">que </w:t>
      </w:r>
      <w:r>
        <w:t>amb</w:t>
      </w:r>
      <w:r w:rsidRPr="008F583A">
        <w:t xml:space="preserve"> una superfície total de </w:t>
      </w:r>
      <w:r>
        <w:t>gairebé</w:t>
      </w:r>
      <w:r w:rsidRPr="008F583A">
        <w:t xml:space="preserve"> </w:t>
      </w:r>
      <w:r w:rsidR="00E40D9D">
        <w:t>7</w:t>
      </w:r>
      <w:r w:rsidRPr="008F583A">
        <w:t>.000 m</w:t>
      </w:r>
      <w:r>
        <w:rPr>
          <w:vertAlign w:val="superscript"/>
        </w:rPr>
        <w:t>2</w:t>
      </w:r>
      <w:r w:rsidR="00291F03">
        <w:t xml:space="preserve"> tindrà </w:t>
      </w:r>
      <w:r w:rsidRPr="008F583A">
        <w:t>capacitat per a</w:t>
      </w:r>
      <w:r>
        <w:t>collir</w:t>
      </w:r>
      <w:r w:rsidRPr="008F583A">
        <w:t xml:space="preserve"> prop de 130 persones</w:t>
      </w:r>
      <w:r>
        <w:t>,</w:t>
      </w:r>
      <w:r w:rsidRPr="008F583A">
        <w:t xml:space="preserve"> en el cas de la residència</w:t>
      </w:r>
      <w:r>
        <w:t>,</w:t>
      </w:r>
      <w:r w:rsidRPr="008F583A">
        <w:t xml:space="preserve"> i 30</w:t>
      </w:r>
      <w:r w:rsidR="006F0916">
        <w:t xml:space="preserve"> persones</w:t>
      </w:r>
      <w:r>
        <w:t>,</w:t>
      </w:r>
      <w:r w:rsidRPr="008F583A">
        <w:t xml:space="preserve"> en el cas del centre de dia. El pressupost total del projecte</w:t>
      </w:r>
      <w:r w:rsidR="00120536">
        <w:t>, amb IVA,</w:t>
      </w:r>
      <w:r w:rsidRPr="008F583A">
        <w:t xml:space="preserve"> ascendeix a 15.505.776,44 €.</w:t>
      </w:r>
    </w:p>
    <w:p w14:paraId="794D69D6" w14:textId="77777777" w:rsidR="008F583A" w:rsidRDefault="00F341A6">
      <w:r>
        <w:t xml:space="preserve">A nivell assistencial, </w:t>
      </w:r>
      <w:r w:rsidR="00291F03">
        <w:t>cal recordar que la residència es basa</w:t>
      </w:r>
      <w:r w:rsidR="008F583A">
        <w:t xml:space="preserve"> en el model d’</w:t>
      </w:r>
      <w:r w:rsidR="00291F03">
        <w:t>a</w:t>
      </w:r>
      <w:r w:rsidR="008F583A">
        <w:t xml:space="preserve">tenció </w:t>
      </w:r>
      <w:r w:rsidR="00291F03">
        <w:t>c</w:t>
      </w:r>
      <w:r w:rsidR="008F583A">
        <w:t>entrada en la</w:t>
      </w:r>
      <w:r w:rsidR="00291F03">
        <w:t xml:space="preserve"> pe</w:t>
      </w:r>
      <w:r w:rsidR="008F583A">
        <w:t xml:space="preserve">rsona, que té com a pilars la promoció de l’autonomia i el benestar </w:t>
      </w:r>
      <w:r w:rsidR="00801386">
        <w:t xml:space="preserve">de cada usuari o usuària, partint de les seves creences i preferències. </w:t>
      </w:r>
      <w:r w:rsidR="00801386">
        <w:lastRenderedPageBreak/>
        <w:t>Tenint en compte això</w:t>
      </w:r>
      <w:r w:rsidR="008F583A" w:rsidRPr="008F583A">
        <w:t xml:space="preserve">, la residència </w:t>
      </w:r>
      <w:r w:rsidR="00801386">
        <w:t>s’organitzarà</w:t>
      </w:r>
      <w:r w:rsidR="008F583A" w:rsidRPr="008F583A">
        <w:t xml:space="preserve"> en 9 unitats de convivència (de 14 habitacions cadascuna), de manera que cada persona gran disposarà del seu propi espai i</w:t>
      </w:r>
      <w:r w:rsidR="00801386">
        <w:t>,</w:t>
      </w:r>
      <w:r w:rsidR="008F583A" w:rsidRPr="008F583A">
        <w:t xml:space="preserve"> alhora</w:t>
      </w:r>
      <w:r w:rsidR="00801386">
        <w:t>,</w:t>
      </w:r>
      <w:r w:rsidR="008F583A" w:rsidRPr="008F583A">
        <w:t xml:space="preserve"> podrà gaudir d’espais comuns on interrelacionar-se amb la resta. </w:t>
      </w:r>
      <w:r w:rsidR="00801386" w:rsidRPr="00801386">
        <w:t>En el disseny i construcció de l’edifici, també se seguiran criteris de sostenibilitat i eficiència energètica.</w:t>
      </w:r>
    </w:p>
    <w:p w14:paraId="29E222B7" w14:textId="77777777" w:rsidR="00B066BF" w:rsidRDefault="00A26C09">
      <w:r>
        <w:t xml:space="preserve">Al ple, s’hi ha aprovat també el compromís de cessió </w:t>
      </w:r>
      <w:r w:rsidRPr="00A26C09">
        <w:t xml:space="preserve">d'una porció de terreny de la finca municipal de Cal Gana per a </w:t>
      </w:r>
      <w:r w:rsidR="001E396D">
        <w:t>ubicar-hi un</w:t>
      </w:r>
      <w:r w:rsidRPr="00A26C09">
        <w:t xml:space="preserve"> nou equipament sanitari </w:t>
      </w:r>
      <w:r w:rsidR="001E396D">
        <w:t>que substituirà</w:t>
      </w:r>
      <w:r w:rsidR="00291F03">
        <w:t xml:space="preserve">, modernitzarà i ampliarà els serveis que presta </w:t>
      </w:r>
      <w:r w:rsidR="001E396D">
        <w:t>el</w:t>
      </w:r>
      <w:r w:rsidRPr="00A26C09">
        <w:t xml:space="preserve"> CAP Disset de </w:t>
      </w:r>
      <w:r w:rsidR="00291F03">
        <w:t>S</w:t>
      </w:r>
      <w:r w:rsidRPr="00A26C09">
        <w:t>etembre</w:t>
      </w:r>
      <w:r w:rsidR="00A67AA3">
        <w:t xml:space="preserve">, </w:t>
      </w:r>
      <w:r w:rsidR="00291F03">
        <w:t>que actualment ocupa un edifici antic que no s’adapta a les necessitats actuals</w:t>
      </w:r>
      <w:r w:rsidR="001E396D">
        <w:t xml:space="preserve">. La </w:t>
      </w:r>
      <w:r w:rsidR="00A67AA3">
        <w:t>creació del nou</w:t>
      </w:r>
      <w:r w:rsidR="001E396D">
        <w:t xml:space="preserve"> centre s’emmarca en l’aprovació dels pressupostos </w:t>
      </w:r>
      <w:r w:rsidR="00A67AA3">
        <w:t xml:space="preserve">per al 2023 </w:t>
      </w:r>
      <w:r w:rsidR="001E396D">
        <w:t>de la Generalitat</w:t>
      </w:r>
      <w:r w:rsidR="00A67AA3">
        <w:t xml:space="preserve">, que </w:t>
      </w:r>
      <w:r w:rsidR="00F341A6">
        <w:t xml:space="preserve">ja </w:t>
      </w:r>
      <w:r w:rsidR="00A67AA3">
        <w:t>ha anunciat que</w:t>
      </w:r>
      <w:r w:rsidR="00F341A6">
        <w:t xml:space="preserve"> aquest</w:t>
      </w:r>
      <w:r w:rsidR="00A67AA3">
        <w:t xml:space="preserve"> e</w:t>
      </w:r>
      <w:r w:rsidR="00B066BF">
        <w:t>s</w:t>
      </w:r>
      <w:r w:rsidR="00A67AA3">
        <w:t xml:space="preserve"> construirà en els propers quatre anys. </w:t>
      </w:r>
    </w:p>
    <w:p w14:paraId="635A9694" w14:textId="77777777" w:rsidR="00A26C09" w:rsidRDefault="00A67AA3">
      <w:r>
        <w:t xml:space="preserve">El futur CAP donarà </w:t>
      </w:r>
      <w:r w:rsidRPr="00A67AA3">
        <w:t xml:space="preserve">servei a </w:t>
      </w:r>
      <w:r>
        <w:t>una</w:t>
      </w:r>
      <w:r w:rsidRPr="00A67AA3">
        <w:t xml:space="preserve"> zona de la ciutat</w:t>
      </w:r>
      <w:r>
        <w:t xml:space="preserve"> en ple creixement i que és la</w:t>
      </w:r>
      <w:r w:rsidRPr="00A67AA3">
        <w:t xml:space="preserve"> més allunyada dels </w:t>
      </w:r>
      <w:r>
        <w:t xml:space="preserve">centres d’atenció primària </w:t>
      </w:r>
      <w:r w:rsidRPr="00A67AA3">
        <w:t>actua</w:t>
      </w:r>
      <w:r>
        <w:t xml:space="preserve">ls. </w:t>
      </w:r>
      <w:r w:rsidR="00B066BF">
        <w:t>Està previst que incorpori unitats d’atenció a la salut sexual i reproductiva i especialistes en salut mental, a més de professionals de l’atenció primària i un servei d’urgències d’atenció primària.</w:t>
      </w:r>
    </w:p>
    <w:p w14:paraId="254F8C46" w14:textId="39DDE8D3" w:rsidR="00291F03" w:rsidRDefault="00291F03">
      <w:r>
        <w:t xml:space="preserve">Aquest nou CAP i CUAP ocuparà una porció, no tota, </w:t>
      </w:r>
      <w:r w:rsidR="00E456FE">
        <w:t xml:space="preserve">de </w:t>
      </w:r>
      <w:r>
        <w:t>la pastilla de Cal Gana, un solar reservat per a equipaments que</w:t>
      </w:r>
      <w:r w:rsidR="00C17F6D">
        <w:t>,</w:t>
      </w:r>
      <w:r>
        <w:t xml:space="preserve"> mentre no es desenvolupa</w:t>
      </w:r>
      <w:r w:rsidR="00C17F6D">
        <w:t>,</w:t>
      </w:r>
      <w:r>
        <w:t xml:space="preserve"> serveix com a espai provisional d’aparcament. El projecte constructiu trigarà </w:t>
      </w:r>
      <w:r w:rsidR="00832E97">
        <w:t>un temps a</w:t>
      </w:r>
      <w:r>
        <w:t xml:space="preserve"> desenvolupar-se i, mentrestant, es </w:t>
      </w:r>
      <w:r w:rsidR="00C17F6D">
        <w:t>treballaran</w:t>
      </w:r>
      <w:r>
        <w:t xml:space="preserve"> alternatives per a garantir que existeix</w:t>
      </w:r>
      <w:r w:rsidR="00C17F6D">
        <w:t>i</w:t>
      </w:r>
      <w:r>
        <w:t xml:space="preserve"> suficient aparcament a l’entorn, amb l’obertura de nous carrers i espais prevista a l’Eixample Sud o la projecció de nous aparcaments subterranis.</w:t>
      </w:r>
    </w:p>
    <w:p w14:paraId="77C53178" w14:textId="77777777" w:rsidR="00636C8D" w:rsidRDefault="00636C8D">
      <w:r>
        <w:t xml:space="preserve">El plenari municipal també ha aprovat inicialment </w:t>
      </w:r>
      <w:r w:rsidRPr="00216046">
        <w:t>les bases per a l'atorgament de subvencions de suport a la millora de l'accessibilitat de les comunitats de propietaris del barri de Sant Cosme</w:t>
      </w:r>
      <w:r>
        <w:t>. El pressupost que s’hi destinarà per a l’exercici 2023 és de</w:t>
      </w:r>
      <w:r w:rsidRPr="00216046">
        <w:t xml:space="preserve"> 90.000 €</w:t>
      </w:r>
      <w:r>
        <w:t xml:space="preserve">. </w:t>
      </w:r>
    </w:p>
    <w:p w14:paraId="6307B2D7" w14:textId="77777777" w:rsidR="000540CD" w:rsidRPr="000540CD" w:rsidRDefault="00636C8D">
      <w:pPr>
        <w:rPr>
          <w:b/>
        </w:rPr>
      </w:pPr>
      <w:r>
        <w:rPr>
          <w:b/>
        </w:rPr>
        <w:t>Línies estratègiques</w:t>
      </w:r>
      <w:r w:rsidR="000540CD" w:rsidRPr="000540CD">
        <w:rPr>
          <w:b/>
        </w:rPr>
        <w:t xml:space="preserve"> cap a l’alimentació sostenible</w:t>
      </w:r>
    </w:p>
    <w:p w14:paraId="3964D1D3" w14:textId="77777777" w:rsidR="00DE26B9" w:rsidRDefault="00DE26B9">
      <w:r>
        <w:t xml:space="preserve">En el marc de l’aposta del Prat </w:t>
      </w:r>
      <w:r w:rsidRPr="00DE26B9">
        <w:t>per promoure un sistema alimentari més sostenible i inclusiu</w:t>
      </w:r>
      <w:r>
        <w:t xml:space="preserve">, el ple ha aprovat la primera proposta de l’Estratègia alimentària municipal. Es tracta d’un document, fruit d’un encàrrec a la Fundació Espigoladors, que recull </w:t>
      </w:r>
      <w:r w:rsidRPr="00DE26B9">
        <w:t>línies, mesures i accions estratègiques que puguin guiar les polítiques públiques relatives al sistema alimentari</w:t>
      </w:r>
      <w:r>
        <w:t xml:space="preserve"> per fer-lo </w:t>
      </w:r>
      <w:r w:rsidRPr="00DE26B9">
        <w:t xml:space="preserve">just, </w:t>
      </w:r>
      <w:proofErr w:type="spellStart"/>
      <w:r w:rsidRPr="00DE26B9">
        <w:t>resilient</w:t>
      </w:r>
      <w:proofErr w:type="spellEnd"/>
      <w:r w:rsidRPr="00DE26B9">
        <w:t xml:space="preserve"> i sostenible</w:t>
      </w:r>
      <w:r>
        <w:t>.</w:t>
      </w:r>
      <w:r w:rsidR="008A5B68">
        <w:t xml:space="preserve"> Per a l’elaboració</w:t>
      </w:r>
      <w:r w:rsidR="000540CD">
        <w:t>,</w:t>
      </w:r>
      <w:r w:rsidR="008A5B68">
        <w:t xml:space="preserve"> s’han fet </w:t>
      </w:r>
      <w:r w:rsidR="008A5B68" w:rsidRPr="008A5B68">
        <w:t>entrevistes a agents del municipi considerats representatius en la cadena agroalimentària local i que inclouen persones del món de l’agricultura, de l’educació agrícola, del Parc Agrari, del comerç minorista, de cooperatives de consum, de la restauració, dels menjadors escolars i de l’atenció de salut primària.</w:t>
      </w:r>
    </w:p>
    <w:p w14:paraId="6BD25ED2" w14:textId="77777777" w:rsidR="00DE26B9" w:rsidRDefault="00DE26B9">
      <w:r w:rsidRPr="00DE26B9">
        <w:t>Al Prat ja fa anys que es treballa en la generació de projectes que integrin i promoguin els principis que recull el Pacte de Milà</w:t>
      </w:r>
      <w:r>
        <w:t xml:space="preserve">, signat el 2015. En aquest sentit, destaquen iniciatives com la </w:t>
      </w:r>
      <w:r w:rsidRPr="00DE26B9">
        <w:t>posada en marxa del Grau Mitjà de Producció Agroecològica a l’Institut les Salines, l’establiment del Mercat de Pagès, la promoció del projecte de la Botiga Solidària i les campanyes de promoció del producte local del Parc Agrari del Baix Llobregat.</w:t>
      </w:r>
      <w:r>
        <w:t xml:space="preserve"> </w:t>
      </w:r>
    </w:p>
    <w:p w14:paraId="008C8FF6" w14:textId="77777777" w:rsidR="00636C8D" w:rsidRPr="00636C8D" w:rsidRDefault="00636C8D" w:rsidP="00636C8D">
      <w:pPr>
        <w:rPr>
          <w:b/>
        </w:rPr>
      </w:pPr>
      <w:r w:rsidRPr="00636C8D">
        <w:rPr>
          <w:b/>
        </w:rPr>
        <w:t>Fonaments del Consell Municipal Cooperatiu</w:t>
      </w:r>
    </w:p>
    <w:p w14:paraId="2B7B729C" w14:textId="77777777" w:rsidR="00636C8D" w:rsidRDefault="00636C8D">
      <w:r>
        <w:t>D’acord amb e</w:t>
      </w:r>
      <w:r w:rsidRPr="009E066D">
        <w:t>l Pla d’Actuació Municipal 2020-2023</w:t>
      </w:r>
      <w:r>
        <w:t>, que</w:t>
      </w:r>
      <w:r w:rsidRPr="009E066D">
        <w:t xml:space="preserve"> preveu la creació del Consell Municipal Cooperatiu</w:t>
      </w:r>
      <w:r>
        <w:t xml:space="preserve">, avui el ple ha aprovat inicialment el reglament d’aquest nou </w:t>
      </w:r>
      <w:r w:rsidRPr="00216046">
        <w:t xml:space="preserve">òrgan de participació </w:t>
      </w:r>
      <w:r>
        <w:t>que tindrà com a objectiu</w:t>
      </w:r>
      <w:r w:rsidRPr="00216046">
        <w:t xml:space="preserve"> enfortir les </w:t>
      </w:r>
      <w:r w:rsidRPr="00216046">
        <w:lastRenderedPageBreak/>
        <w:t>interaccions entre el sector i millorar la coordinació de les polítiques municipals de foment i suport a l’economia social i cooperativa.</w:t>
      </w:r>
      <w:r>
        <w:t xml:space="preserve"> </w:t>
      </w:r>
    </w:p>
    <w:p w14:paraId="39E8A4E3" w14:textId="77777777" w:rsidR="000540CD" w:rsidRPr="000540CD" w:rsidRDefault="000540CD">
      <w:pPr>
        <w:rPr>
          <w:b/>
        </w:rPr>
      </w:pPr>
      <w:r w:rsidRPr="000540CD">
        <w:rPr>
          <w:b/>
        </w:rPr>
        <w:t>Modificacions de noms</w:t>
      </w:r>
    </w:p>
    <w:p w14:paraId="2D0A721E" w14:textId="77777777" w:rsidR="00757227" w:rsidRDefault="00C02C22">
      <w:r>
        <w:t xml:space="preserve">Pel que </w:t>
      </w:r>
      <w:r w:rsidR="00757227">
        <w:t>f</w:t>
      </w:r>
      <w:r>
        <w:t xml:space="preserve">a a canvis de nomenclatura, el plenari ha aprovat la denominació de </w:t>
      </w:r>
      <w:r w:rsidR="00757227">
        <w:t>‘</w:t>
      </w:r>
      <w:r>
        <w:t>Parc de la Barceloneta</w:t>
      </w:r>
      <w:r w:rsidR="00757227">
        <w:t>’, per al parc</w:t>
      </w:r>
      <w:r w:rsidR="00757227" w:rsidRPr="00757227">
        <w:t xml:space="preserve"> situat entre el carrer de la Carretera de la Platja, </w:t>
      </w:r>
      <w:r w:rsidR="00757227">
        <w:t xml:space="preserve">el </w:t>
      </w:r>
      <w:r w:rsidR="00757227" w:rsidRPr="00757227">
        <w:t>carrer de Narcís Baiges, la Ronda del Sud i la carretera de la Bunyola</w:t>
      </w:r>
      <w:r w:rsidR="00757227">
        <w:t xml:space="preserve">, </w:t>
      </w:r>
      <w:r>
        <w:t xml:space="preserve">i plaça </w:t>
      </w:r>
      <w:r w:rsidR="00757227">
        <w:t>‘</w:t>
      </w:r>
      <w:r>
        <w:t>Camí de la Fàbrica</w:t>
      </w:r>
      <w:r w:rsidR="00757227">
        <w:t xml:space="preserve">’, a </w:t>
      </w:r>
      <w:r w:rsidR="00757227" w:rsidRPr="00757227">
        <w:t>l’espai situat entre el carrer de la Carretera de la Marina i el passatge de Salvador Espriu</w:t>
      </w:r>
      <w:r>
        <w:t xml:space="preserve">. </w:t>
      </w:r>
    </w:p>
    <w:p w14:paraId="04C8BC5F" w14:textId="77777777" w:rsidR="00965C83" w:rsidRDefault="00C02C22">
      <w:r>
        <w:t xml:space="preserve">Així mateix, s’ha informat favorablement del canvi de nom de l’Institut El Prat de Llobregat pel d’Institut Rosa Ribas Parellada. </w:t>
      </w:r>
      <w:r w:rsidR="00757227" w:rsidRPr="00757227">
        <w:t xml:space="preserve">L’elecció del nom ha estat fruit d’un procés participat entre tota la comunitat educativa, </w:t>
      </w:r>
      <w:r w:rsidR="00757227">
        <w:t>l’</w:t>
      </w:r>
      <w:r w:rsidR="00757227" w:rsidRPr="00757227">
        <w:t>alumn</w:t>
      </w:r>
      <w:r w:rsidR="00757227">
        <w:t>at</w:t>
      </w:r>
      <w:r w:rsidR="00757227" w:rsidRPr="00757227">
        <w:t xml:space="preserve">, </w:t>
      </w:r>
      <w:r w:rsidR="00757227">
        <w:t xml:space="preserve">les </w:t>
      </w:r>
      <w:r w:rsidR="00757227" w:rsidRPr="00757227">
        <w:t xml:space="preserve">famílies i </w:t>
      </w:r>
      <w:r w:rsidR="00757227">
        <w:t xml:space="preserve">el </w:t>
      </w:r>
      <w:r w:rsidR="00757227" w:rsidRPr="00757227">
        <w:t>professorat</w:t>
      </w:r>
      <w:r w:rsidR="00757227">
        <w:t xml:space="preserve">. </w:t>
      </w:r>
    </w:p>
    <w:p w14:paraId="23EF4954" w14:textId="77777777" w:rsidR="00636C8D" w:rsidRPr="00636C8D" w:rsidRDefault="00636C8D">
      <w:pPr>
        <w:rPr>
          <w:b/>
        </w:rPr>
      </w:pPr>
      <w:r w:rsidRPr="00636C8D">
        <w:rPr>
          <w:b/>
        </w:rPr>
        <w:t>M</w:t>
      </w:r>
      <w:r w:rsidR="00291F03">
        <w:rPr>
          <w:b/>
        </w:rPr>
        <w:t>ocions sobre m</w:t>
      </w:r>
      <w:r w:rsidRPr="00636C8D">
        <w:rPr>
          <w:b/>
        </w:rPr>
        <w:t>emòria històrica</w:t>
      </w:r>
      <w:r w:rsidR="00291F03">
        <w:rPr>
          <w:b/>
        </w:rPr>
        <w:t xml:space="preserve"> i protecció dels animals</w:t>
      </w:r>
    </w:p>
    <w:p w14:paraId="2DDCD390" w14:textId="77777777" w:rsidR="009E066D" w:rsidRPr="000540CD" w:rsidRDefault="000540CD">
      <w:r w:rsidRPr="000540CD">
        <w:t>A petició d</w:t>
      </w:r>
      <w:r>
        <w:t xml:space="preserve">’algunes </w:t>
      </w:r>
      <w:r w:rsidRPr="000540CD">
        <w:t>entitats de memòria democràtica</w:t>
      </w:r>
      <w:r>
        <w:t xml:space="preserve">, el ple municipal ha aprovat avui una moció </w:t>
      </w:r>
      <w:r w:rsidRPr="000540CD">
        <w:t xml:space="preserve">sobre la il·legitimitat i il·legalitat dels tribunals franquistes i de condemna institucional de les sentències del tribunal de </w:t>
      </w:r>
      <w:proofErr w:type="spellStart"/>
      <w:r w:rsidRPr="000540CD">
        <w:rPr>
          <w:i/>
        </w:rPr>
        <w:t>orden</w:t>
      </w:r>
      <w:proofErr w:type="spellEnd"/>
      <w:r w:rsidRPr="000540CD">
        <w:rPr>
          <w:i/>
        </w:rPr>
        <w:t xml:space="preserve"> </w:t>
      </w:r>
      <w:proofErr w:type="spellStart"/>
      <w:r w:rsidRPr="000540CD">
        <w:rPr>
          <w:i/>
        </w:rPr>
        <w:t>público</w:t>
      </w:r>
      <w:proofErr w:type="spellEnd"/>
      <w:r>
        <w:t xml:space="preserve">. </w:t>
      </w:r>
    </w:p>
    <w:p w14:paraId="0BAD100F" w14:textId="77777777" w:rsidR="00291F03" w:rsidRPr="00636C8D" w:rsidRDefault="00291F03" w:rsidP="00291F03">
      <w:r>
        <w:t xml:space="preserve">Així mateix, per tal de reforçar el suport a les víctimes de violència de gènere, el plenari s’ha adherit al projecte </w:t>
      </w:r>
      <w:proofErr w:type="spellStart"/>
      <w:r>
        <w:t>Viopet</w:t>
      </w:r>
      <w:proofErr w:type="spellEnd"/>
      <w:r>
        <w:t xml:space="preserve">. Es tracta d’un programa que acull, de manera temporal, els animals de companyia de dones que es troben en aquesta situació. Els recursos que les atenen no solen acceptar-hi les mascotes, que en moltes ocasions són un important suport emocional per a elles. A més, el vincle afectiu que existeix entre les víctimes i els seus animals és aprofitat molt sovint pels </w:t>
      </w:r>
      <w:proofErr w:type="spellStart"/>
      <w:r>
        <w:t>maltractadors</w:t>
      </w:r>
      <w:proofErr w:type="spellEnd"/>
      <w:r>
        <w:t xml:space="preserve"> per coaccionar-les o manipular-les.</w:t>
      </w:r>
    </w:p>
    <w:p w14:paraId="094DD3A3" w14:textId="77777777" w:rsidR="00DE26B9" w:rsidRDefault="00DE26B9"/>
    <w:sectPr w:rsidR="00DE2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45589"/>
    <w:multiLevelType w:val="hybridMultilevel"/>
    <w:tmpl w:val="4AAE4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3A"/>
    <w:rsid w:val="0001439E"/>
    <w:rsid w:val="000540CD"/>
    <w:rsid w:val="00120536"/>
    <w:rsid w:val="00162CE2"/>
    <w:rsid w:val="001E396D"/>
    <w:rsid w:val="00216046"/>
    <w:rsid w:val="00232555"/>
    <w:rsid w:val="002720C1"/>
    <w:rsid w:val="00291F03"/>
    <w:rsid w:val="0029606A"/>
    <w:rsid w:val="00353B13"/>
    <w:rsid w:val="003D4DC8"/>
    <w:rsid w:val="00486E9B"/>
    <w:rsid w:val="00636C8D"/>
    <w:rsid w:val="006F0916"/>
    <w:rsid w:val="00757227"/>
    <w:rsid w:val="00801386"/>
    <w:rsid w:val="00832E97"/>
    <w:rsid w:val="008A5B68"/>
    <w:rsid w:val="008F583A"/>
    <w:rsid w:val="00902DEB"/>
    <w:rsid w:val="009304CA"/>
    <w:rsid w:val="00965C83"/>
    <w:rsid w:val="009B0873"/>
    <w:rsid w:val="009E066D"/>
    <w:rsid w:val="00A26C09"/>
    <w:rsid w:val="00A67AA3"/>
    <w:rsid w:val="00B066BF"/>
    <w:rsid w:val="00B254F1"/>
    <w:rsid w:val="00B277CA"/>
    <w:rsid w:val="00BE0CD6"/>
    <w:rsid w:val="00C02C22"/>
    <w:rsid w:val="00C1320C"/>
    <w:rsid w:val="00C17F6D"/>
    <w:rsid w:val="00DE26B9"/>
    <w:rsid w:val="00E40D9D"/>
    <w:rsid w:val="00E456FE"/>
    <w:rsid w:val="00F341A6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0F72"/>
  <w15:chartTrackingRefBased/>
  <w15:docId w15:val="{29DB777C-ED55-412E-91E4-657B94C6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8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F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1F0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96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lprat.cat/persones/dones/dia-internacional-de-les-do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6" ma:contentTypeDescription="Crear nuevo documento." ma:contentTypeScope="" ma:versionID="e55390a1c136c59e298a33b79977a165">
  <xsd:schema xmlns:xsd="http://www.w3.org/2001/XMLSchema" xmlns:xs="http://www.w3.org/2001/XMLSchema" xmlns:p="http://schemas.microsoft.com/office/2006/metadata/properties" xmlns:ns3="3ace992b-8ed0-48a2-b2db-e9457860b8f5" targetNamespace="http://schemas.microsoft.com/office/2006/metadata/properties" ma:root="true" ma:fieldsID="5ee8a4a740b0d5158823dca4844edeae" ns3:_="">
    <xsd:import namespace="3ace992b-8ed0-48a2-b2db-e9457860b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04BFA-257A-460C-B395-CB301F862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8F5A9-E3A7-417B-99AC-7D2250DBACA4}">
  <ds:schemaRefs>
    <ds:schemaRef ds:uri="http://www.w3.org/XML/1998/namespace"/>
    <ds:schemaRef ds:uri="http://purl.org/dc/elements/1.1/"/>
    <ds:schemaRef ds:uri="http://purl.org/dc/dcmitype/"/>
    <ds:schemaRef ds:uri="3ace992b-8ed0-48a2-b2db-e9457860b8f5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5EC1E0C-AE30-4A6F-B1CF-2A356583B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1213</Words>
  <Characters>6672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del Prat de Llobregat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Bermejo Moure, Esther</dc:creator>
  <cp:keywords/>
  <dc:description/>
  <cp:lastModifiedBy>Bermejo Moure, Esther</cp:lastModifiedBy>
  <cp:revision>3</cp:revision>
  <cp:lastPrinted>2023-03-01T19:09:00Z</cp:lastPrinted>
  <dcterms:created xsi:type="dcterms:W3CDTF">2023-03-01T19:03:00Z</dcterms:created>
  <dcterms:modified xsi:type="dcterms:W3CDTF">2023-03-01T19:09:00Z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