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9" w:rsidRPr="000D5529" w:rsidRDefault="000D5529">
      <w:pPr>
        <w:spacing w:before="49"/>
        <w:ind w:left="112"/>
        <w:rPr>
          <w:w w:val="105"/>
          <w:sz w:val="28"/>
          <w:szCs w:val="28"/>
        </w:rPr>
      </w:pPr>
      <w:r w:rsidRPr="000D5529">
        <w:rPr>
          <w:w w:val="105"/>
          <w:sz w:val="28"/>
          <w:szCs w:val="28"/>
        </w:rPr>
        <w:t>Nom i cognoms</w:t>
      </w:r>
    </w:p>
    <w:p w:rsidR="00FF75AF" w:rsidRDefault="009A077C">
      <w:pPr>
        <w:spacing w:before="49"/>
        <w:ind w:left="112"/>
        <w:rPr>
          <w:sz w:val="18"/>
        </w:rPr>
      </w:pPr>
      <w:r w:rsidRPr="009A077C">
        <w:pict>
          <v:rect id="_x0000_s1039" style="position:absolute;left:0;text-align:left;margin-left:451.9pt;margin-top:-11.75pt;width:57.75pt;height:65.25pt;z-index:15732224;mso-position-horizontal-relative:page" filled="f">
            <w10:wrap anchorx="page"/>
          </v:rect>
        </w:pict>
      </w:r>
      <w:r w:rsidR="00835FD8">
        <w:rPr>
          <w:w w:val="105"/>
          <w:sz w:val="18"/>
        </w:rPr>
        <w:t xml:space="preserve">699 </w:t>
      </w:r>
      <w:proofErr w:type="spellStart"/>
      <w:r w:rsidR="00A414F4">
        <w:rPr>
          <w:w w:val="105"/>
          <w:sz w:val="18"/>
        </w:rPr>
        <w:t>xx</w:t>
      </w:r>
      <w:proofErr w:type="spellEnd"/>
      <w:r w:rsidR="00835FD8">
        <w:rPr>
          <w:w w:val="105"/>
          <w:sz w:val="18"/>
        </w:rPr>
        <w:t xml:space="preserve"> </w:t>
      </w:r>
      <w:proofErr w:type="spellStart"/>
      <w:r w:rsidR="00A414F4">
        <w:rPr>
          <w:w w:val="105"/>
          <w:sz w:val="18"/>
        </w:rPr>
        <w:t>xx</w:t>
      </w:r>
      <w:proofErr w:type="spellEnd"/>
      <w:r w:rsidR="00A414F4">
        <w:rPr>
          <w:w w:val="105"/>
          <w:sz w:val="18"/>
        </w:rPr>
        <w:t xml:space="preserve"> </w:t>
      </w:r>
      <w:proofErr w:type="spellStart"/>
      <w:r w:rsidR="00A414F4">
        <w:rPr>
          <w:w w:val="105"/>
          <w:sz w:val="18"/>
        </w:rPr>
        <w:t>xx</w:t>
      </w:r>
      <w:proofErr w:type="spellEnd"/>
      <w:r w:rsidR="00A414F4">
        <w:rPr>
          <w:w w:val="105"/>
          <w:sz w:val="18"/>
        </w:rPr>
        <w:t xml:space="preserve"> – 93 </w:t>
      </w:r>
      <w:proofErr w:type="spellStart"/>
      <w:r w:rsidR="00A414F4">
        <w:rPr>
          <w:w w:val="105"/>
          <w:sz w:val="18"/>
        </w:rPr>
        <w:t>xxx</w:t>
      </w:r>
      <w:proofErr w:type="spellEnd"/>
      <w:r w:rsidR="00835FD8">
        <w:rPr>
          <w:w w:val="105"/>
          <w:sz w:val="18"/>
        </w:rPr>
        <w:t xml:space="preserve"> </w:t>
      </w:r>
      <w:proofErr w:type="spellStart"/>
      <w:r w:rsidR="00A414F4">
        <w:rPr>
          <w:w w:val="105"/>
          <w:sz w:val="18"/>
        </w:rPr>
        <w:t>xx</w:t>
      </w:r>
      <w:proofErr w:type="spellEnd"/>
      <w:r w:rsidR="00835FD8">
        <w:rPr>
          <w:w w:val="105"/>
          <w:sz w:val="18"/>
        </w:rPr>
        <w:t xml:space="preserve"> </w:t>
      </w:r>
      <w:proofErr w:type="spellStart"/>
      <w:r w:rsidR="00A414F4">
        <w:rPr>
          <w:w w:val="105"/>
          <w:sz w:val="18"/>
        </w:rPr>
        <w:t>xx</w:t>
      </w:r>
      <w:proofErr w:type="spellEnd"/>
    </w:p>
    <w:p w:rsidR="00A414F4" w:rsidRDefault="009A077C">
      <w:pPr>
        <w:spacing w:before="6" w:line="249" w:lineRule="auto"/>
        <w:ind w:left="112" w:right="7347"/>
        <w:rPr>
          <w:color w:val="0000FF"/>
          <w:w w:val="105"/>
          <w:sz w:val="18"/>
        </w:rPr>
      </w:pPr>
      <w:hyperlink r:id="rId7" w:history="1">
        <w:r w:rsidR="00A414F4" w:rsidRPr="008F515F">
          <w:rPr>
            <w:rStyle w:val="Hipervnculo"/>
            <w:w w:val="105"/>
            <w:sz w:val="18"/>
            <w:u w:color="0000FF"/>
          </w:rPr>
          <w:t>xxxxxxx@xmail.com</w:t>
        </w:r>
      </w:hyperlink>
      <w:r w:rsidR="00835FD8">
        <w:rPr>
          <w:color w:val="0000FF"/>
          <w:w w:val="105"/>
          <w:sz w:val="18"/>
        </w:rPr>
        <w:t xml:space="preserve"> </w:t>
      </w:r>
    </w:p>
    <w:p w:rsidR="00FF75AF" w:rsidRDefault="00835FD8">
      <w:pPr>
        <w:spacing w:before="6" w:line="249" w:lineRule="auto"/>
        <w:ind w:left="112" w:right="7347"/>
        <w:rPr>
          <w:sz w:val="18"/>
        </w:rPr>
      </w:pPr>
      <w:proofErr w:type="spellStart"/>
      <w:r>
        <w:rPr>
          <w:w w:val="105"/>
          <w:sz w:val="18"/>
        </w:rPr>
        <w:t>LinkedIn</w:t>
      </w:r>
      <w:proofErr w:type="spellEnd"/>
      <w:r>
        <w:rPr>
          <w:w w:val="105"/>
          <w:sz w:val="18"/>
        </w:rPr>
        <w:t xml:space="preserve">: </w:t>
      </w:r>
      <w:r>
        <w:rPr>
          <w:color w:val="0000FF"/>
          <w:w w:val="105"/>
          <w:sz w:val="18"/>
          <w:u w:val="single" w:color="0000FF"/>
        </w:rPr>
        <w:t>in/</w:t>
      </w:r>
      <w:proofErr w:type="spellStart"/>
      <w:r>
        <w:rPr>
          <w:color w:val="0000FF"/>
          <w:w w:val="105"/>
          <w:sz w:val="18"/>
          <w:u w:val="single" w:color="0000FF"/>
        </w:rPr>
        <w:t>perefsanz</w:t>
      </w:r>
      <w:proofErr w:type="spellEnd"/>
      <w:r>
        <w:rPr>
          <w:color w:val="0000FF"/>
          <w:w w:val="105"/>
          <w:sz w:val="18"/>
        </w:rPr>
        <w:t xml:space="preserve"> </w:t>
      </w:r>
    </w:p>
    <w:p w:rsidR="00FF75AF" w:rsidRDefault="00FF75AF">
      <w:pPr>
        <w:pStyle w:val="Textoindependiente"/>
      </w:pPr>
    </w:p>
    <w:p w:rsidR="00FF75AF" w:rsidRDefault="00FF75AF">
      <w:pPr>
        <w:sectPr w:rsidR="00FF75AF">
          <w:headerReference w:type="default" r:id="rId8"/>
          <w:footerReference w:type="default" r:id="rId9"/>
          <w:type w:val="continuous"/>
          <w:pgSz w:w="11920" w:h="16850"/>
          <w:pgMar w:top="1160" w:right="360" w:bottom="1140" w:left="1460" w:header="475" w:footer="942" w:gutter="0"/>
          <w:cols w:space="720"/>
        </w:sectPr>
      </w:pPr>
    </w:p>
    <w:p w:rsidR="00FF75AF" w:rsidRDefault="00FF75AF">
      <w:pPr>
        <w:pStyle w:val="Textoindependiente"/>
        <w:spacing w:before="1"/>
        <w:rPr>
          <w:sz w:val="9"/>
        </w:rPr>
      </w:pPr>
    </w:p>
    <w:p w:rsidR="00FF75AF" w:rsidRDefault="009A077C">
      <w:pPr>
        <w:pStyle w:val="Textoindependiente"/>
        <w:spacing w:line="198" w:lineRule="exact"/>
        <w:ind w:left="256"/>
        <w:rPr>
          <w:sz w:val="19"/>
        </w:rPr>
      </w:pPr>
      <w:r w:rsidRPr="009A077C">
        <w:rPr>
          <w:position w:val="-3"/>
          <w:sz w:val="19"/>
        </w:rPr>
      </w:r>
      <w:r w:rsidRPr="009A077C">
        <w:rPr>
          <w:position w:val="-3"/>
          <w:sz w:val="19"/>
        </w:rPr>
        <w:pict>
          <v:group id="_x0000_s1036" style="width:140.05pt;height:9.95pt;mso-position-horizontal-relative:char;mso-position-vertical-relative:line" coordsize="2801,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top:14;width:781;height:184">
              <v:imagedata r:id="rId10" o:title=""/>
            </v:shape>
            <v:shape id="_x0000_s1037" type="#_x0000_t75" style="position:absolute;left:839;width:1961;height:199">
              <v:imagedata r:id="rId11" o:title=""/>
            </v:shape>
            <w10:wrap type="none"/>
            <w10:anchorlock/>
          </v:group>
        </w:pict>
      </w:r>
    </w:p>
    <w:p w:rsidR="00FF75AF" w:rsidRDefault="009A077C">
      <w:pPr>
        <w:pStyle w:val="Ttulo2"/>
        <w:spacing w:before="99"/>
      </w:pPr>
      <w:r>
        <w:pict>
          <v:line id="_x0000_s1035" style="position:absolute;left:0;text-align:left;z-index:15732736;mso-position-horizontal-relative:page" from="85pt,21.2pt" to="365.25pt,21.2pt">
            <w10:wrap anchorx="page"/>
          </v:line>
        </w:pict>
      </w:r>
      <w:r w:rsidR="00835FD8">
        <w:rPr>
          <w:w w:val="110"/>
        </w:rPr>
        <w:t>Àrea publicitat i màrqueting</w:t>
      </w:r>
    </w:p>
    <w:p w:rsidR="00FF75AF" w:rsidRDefault="00835FD8">
      <w:pPr>
        <w:tabs>
          <w:tab w:val="right" w:pos="5774"/>
        </w:tabs>
        <w:spacing w:before="243"/>
        <w:ind w:left="242"/>
        <w:rPr>
          <w:sz w:val="20"/>
        </w:rPr>
      </w:pPr>
      <w:r>
        <w:rPr>
          <w:b/>
          <w:w w:val="110"/>
          <w:sz w:val="20"/>
        </w:rPr>
        <w:t>Pla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w w:val="110"/>
          <w:sz w:val="20"/>
        </w:rPr>
        <w:t>publicitat</w:t>
      </w:r>
      <w:r>
        <w:rPr>
          <w:b/>
          <w:w w:val="110"/>
          <w:sz w:val="20"/>
        </w:rPr>
        <w:tab/>
      </w:r>
      <w:r>
        <w:rPr>
          <w:w w:val="110"/>
          <w:sz w:val="20"/>
        </w:rPr>
        <w:t>2015-2019</w:t>
      </w:r>
    </w:p>
    <w:p w:rsidR="00FF75AF" w:rsidRDefault="00835FD8">
      <w:pPr>
        <w:pStyle w:val="Ttulo1"/>
        <w:spacing w:before="11"/>
      </w:pPr>
      <w:r>
        <w:t>Dissenyador de publicitat</w:t>
      </w:r>
    </w:p>
    <w:p w:rsidR="00FF75AF" w:rsidRDefault="00835FD8">
      <w:pPr>
        <w:pStyle w:val="Prrafodelista"/>
        <w:numPr>
          <w:ilvl w:val="0"/>
          <w:numId w:val="4"/>
        </w:numPr>
        <w:tabs>
          <w:tab w:val="left" w:pos="959"/>
          <w:tab w:val="left" w:pos="960"/>
        </w:tabs>
        <w:spacing w:before="10"/>
        <w:ind w:hanging="361"/>
        <w:rPr>
          <w:sz w:val="20"/>
        </w:rPr>
      </w:pPr>
      <w:r>
        <w:rPr>
          <w:sz w:val="20"/>
        </w:rPr>
        <w:t>Missatge, disseny i estratègia de</w:t>
      </w:r>
      <w:r>
        <w:rPr>
          <w:spacing w:val="-45"/>
          <w:sz w:val="20"/>
        </w:rPr>
        <w:t xml:space="preserve"> </w:t>
      </w:r>
      <w:r>
        <w:rPr>
          <w:sz w:val="20"/>
        </w:rPr>
        <w:t>campanyes</w:t>
      </w:r>
    </w:p>
    <w:p w:rsidR="00FF75AF" w:rsidRDefault="00835FD8">
      <w:pPr>
        <w:pStyle w:val="Prrafodelista"/>
        <w:numPr>
          <w:ilvl w:val="0"/>
          <w:numId w:val="4"/>
        </w:numPr>
        <w:tabs>
          <w:tab w:val="left" w:pos="959"/>
          <w:tab w:val="left" w:pos="960"/>
        </w:tabs>
        <w:ind w:hanging="361"/>
        <w:rPr>
          <w:sz w:val="20"/>
        </w:rPr>
      </w:pPr>
      <w:r>
        <w:rPr>
          <w:w w:val="110"/>
          <w:sz w:val="20"/>
        </w:rPr>
        <w:t>Selecció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dels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mitjans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distribució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multicanal</w:t>
      </w:r>
    </w:p>
    <w:p w:rsidR="00FF75AF" w:rsidRDefault="00835FD8">
      <w:pPr>
        <w:pStyle w:val="Prrafodelista"/>
        <w:numPr>
          <w:ilvl w:val="0"/>
          <w:numId w:val="4"/>
        </w:numPr>
        <w:tabs>
          <w:tab w:val="left" w:pos="959"/>
          <w:tab w:val="left" w:pos="960"/>
        </w:tabs>
        <w:spacing w:before="6"/>
        <w:ind w:hanging="361"/>
        <w:rPr>
          <w:rFonts w:ascii="Arial" w:hAnsi="Arial"/>
          <w:i/>
          <w:sz w:val="21"/>
        </w:rPr>
      </w:pPr>
      <w:r>
        <w:rPr>
          <w:w w:val="105"/>
          <w:sz w:val="20"/>
        </w:rPr>
        <w:t>Gestió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1"/>
        </w:rPr>
        <w:t>social</w:t>
      </w:r>
      <w:r>
        <w:rPr>
          <w:rFonts w:ascii="Arial" w:hAnsi="Arial"/>
          <w:i/>
          <w:spacing w:val="-16"/>
          <w:w w:val="105"/>
          <w:sz w:val="21"/>
        </w:rPr>
        <w:t xml:space="preserve"> </w:t>
      </w:r>
      <w:r w:rsidR="00A414F4">
        <w:rPr>
          <w:rFonts w:ascii="Arial" w:hAnsi="Arial"/>
          <w:i/>
          <w:w w:val="105"/>
          <w:sz w:val="21"/>
        </w:rPr>
        <w:t>Media</w:t>
      </w:r>
    </w:p>
    <w:p w:rsidR="00FF75AF" w:rsidRDefault="00835FD8">
      <w:pPr>
        <w:pStyle w:val="Prrafodelista"/>
        <w:numPr>
          <w:ilvl w:val="0"/>
          <w:numId w:val="4"/>
        </w:numPr>
        <w:tabs>
          <w:tab w:val="left" w:pos="959"/>
          <w:tab w:val="left" w:pos="960"/>
        </w:tabs>
        <w:spacing w:before="11"/>
        <w:ind w:hanging="361"/>
        <w:rPr>
          <w:sz w:val="20"/>
        </w:rPr>
      </w:pPr>
      <w:r>
        <w:rPr>
          <w:sz w:val="20"/>
        </w:rPr>
        <w:t>Revisió de l’estratègia i del missatge per</w:t>
      </w:r>
      <w:r>
        <w:rPr>
          <w:spacing w:val="-43"/>
          <w:sz w:val="20"/>
        </w:rPr>
        <w:t xml:space="preserve"> </w:t>
      </w:r>
      <w:r>
        <w:rPr>
          <w:spacing w:val="2"/>
          <w:sz w:val="20"/>
        </w:rPr>
        <w:t>campanya</w:t>
      </w:r>
    </w:p>
    <w:p w:rsidR="00FF75AF" w:rsidRDefault="00FF75AF">
      <w:pPr>
        <w:pStyle w:val="Textoindependiente"/>
        <w:spacing w:before="4"/>
        <w:rPr>
          <w:sz w:val="22"/>
        </w:rPr>
      </w:pPr>
    </w:p>
    <w:p w:rsidR="00FF75AF" w:rsidRDefault="009A077C">
      <w:pPr>
        <w:pStyle w:val="Textoindependiente"/>
        <w:ind w:left="247" w:right="-8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285pt;height:43.45pt;mso-left-percent:-10001;mso-top-percent:-10001;mso-position-horizontal:absolute;mso-position-horizontal-relative:char;mso-position-vertical:absolute;mso-position-vertical-relative:line;mso-left-percent:-10001;mso-top-percent:-10001" fillcolor="#005e85" stroked="f">
            <v:fill opacity="6682f"/>
            <v:textbox inset="0,0,0,0">
              <w:txbxContent>
                <w:p w:rsidR="00FF75AF" w:rsidRDefault="00835FD8">
                  <w:pPr>
                    <w:pStyle w:val="Textoindependiente"/>
                    <w:spacing w:line="232" w:lineRule="exact"/>
                    <w:ind w:left="-1"/>
                  </w:pPr>
                  <w:r>
                    <w:t>Projectes destacats:</w:t>
                  </w:r>
                </w:p>
                <w:p w:rsidR="00FF75AF" w:rsidRDefault="00835FD8">
                  <w:pPr>
                    <w:pStyle w:val="Textoindependiente"/>
                    <w:tabs>
                      <w:tab w:val="left" w:pos="719"/>
                    </w:tabs>
                    <w:spacing w:before="15" w:line="249" w:lineRule="auto"/>
                    <w:ind w:left="719" w:right="59" w:hanging="360"/>
                  </w:pPr>
                  <w:r>
                    <w:t>-</w:t>
                  </w:r>
                  <w:r>
                    <w:tab/>
                    <w:t xml:space="preserve">Imatge corporativa CLAVE ASOCIADOS, ENSERES SA, Campanya publicitària dolços </w:t>
                  </w:r>
                  <w:r>
                    <w:rPr>
                      <w:spacing w:val="2"/>
                    </w:rPr>
                    <w:t xml:space="preserve">HORNO, </w:t>
                  </w:r>
                  <w:r>
                    <w:t>DULCE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HELADO</w:t>
                  </w:r>
                </w:p>
              </w:txbxContent>
            </v:textbox>
            <w10:wrap type="none"/>
            <w10:anchorlock/>
          </v:shape>
        </w:pict>
      </w:r>
    </w:p>
    <w:p w:rsidR="00FF75AF" w:rsidRDefault="00835FD8">
      <w:pPr>
        <w:tabs>
          <w:tab w:val="left" w:pos="4882"/>
        </w:tabs>
        <w:spacing w:before="89"/>
        <w:ind w:left="242"/>
        <w:rPr>
          <w:sz w:val="20"/>
        </w:rPr>
      </w:pPr>
      <w:proofErr w:type="spellStart"/>
      <w:r>
        <w:rPr>
          <w:b/>
          <w:w w:val="105"/>
          <w:sz w:val="20"/>
        </w:rPr>
        <w:t>Publi-Publi</w:t>
      </w:r>
      <w:proofErr w:type="spellEnd"/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SA,</w:t>
      </w:r>
      <w:r>
        <w:rPr>
          <w:b/>
          <w:w w:val="105"/>
          <w:sz w:val="20"/>
        </w:rPr>
        <w:tab/>
      </w:r>
      <w:r>
        <w:rPr>
          <w:spacing w:val="2"/>
          <w:w w:val="105"/>
          <w:sz w:val="20"/>
        </w:rPr>
        <w:t>2011-2015</w:t>
      </w:r>
    </w:p>
    <w:p w:rsidR="00FF75AF" w:rsidRDefault="00835FD8">
      <w:pPr>
        <w:pStyle w:val="Ttulo1"/>
      </w:pPr>
      <w:r>
        <w:t>Assessor de màrqueting</w:t>
      </w:r>
    </w:p>
    <w:p w:rsidR="00FF75AF" w:rsidRDefault="00A414F4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10"/>
        <w:rPr>
          <w:sz w:val="20"/>
        </w:rPr>
      </w:pPr>
      <w:r>
        <w:rPr>
          <w:w w:val="110"/>
          <w:sz w:val="20"/>
        </w:rPr>
        <w:t>Anàlisis</w:t>
      </w:r>
      <w:r w:rsidR="00835FD8">
        <w:rPr>
          <w:spacing w:val="-26"/>
          <w:w w:val="110"/>
          <w:sz w:val="20"/>
        </w:rPr>
        <w:t xml:space="preserve"> </w:t>
      </w:r>
      <w:r w:rsidR="00835FD8">
        <w:rPr>
          <w:w w:val="110"/>
          <w:sz w:val="20"/>
        </w:rPr>
        <w:t>de</w:t>
      </w:r>
      <w:r w:rsidR="00835FD8">
        <w:rPr>
          <w:spacing w:val="-30"/>
          <w:w w:val="110"/>
          <w:sz w:val="20"/>
        </w:rPr>
        <w:t xml:space="preserve"> </w:t>
      </w:r>
      <w:r w:rsidR="00835FD8">
        <w:rPr>
          <w:w w:val="110"/>
          <w:sz w:val="20"/>
        </w:rPr>
        <w:t>la</w:t>
      </w:r>
      <w:r w:rsidR="00835FD8">
        <w:rPr>
          <w:spacing w:val="-27"/>
          <w:w w:val="110"/>
          <w:sz w:val="20"/>
        </w:rPr>
        <w:t xml:space="preserve"> </w:t>
      </w:r>
      <w:r w:rsidR="00835FD8">
        <w:rPr>
          <w:w w:val="110"/>
          <w:sz w:val="20"/>
        </w:rPr>
        <w:t>demanda</w:t>
      </w:r>
      <w:r w:rsidR="00835FD8">
        <w:rPr>
          <w:spacing w:val="-22"/>
          <w:w w:val="110"/>
          <w:sz w:val="20"/>
        </w:rPr>
        <w:t xml:space="preserve"> </w:t>
      </w:r>
      <w:r w:rsidR="00835FD8">
        <w:rPr>
          <w:w w:val="110"/>
          <w:sz w:val="20"/>
        </w:rPr>
        <w:t>i</w:t>
      </w:r>
      <w:r w:rsidR="00835FD8">
        <w:rPr>
          <w:spacing w:val="-26"/>
          <w:w w:val="110"/>
          <w:sz w:val="20"/>
        </w:rPr>
        <w:t xml:space="preserve"> </w:t>
      </w:r>
      <w:r w:rsidR="00835FD8">
        <w:rPr>
          <w:w w:val="110"/>
          <w:sz w:val="20"/>
        </w:rPr>
        <w:t>del</w:t>
      </w:r>
      <w:r w:rsidR="00835FD8">
        <w:rPr>
          <w:spacing w:val="-26"/>
          <w:w w:val="110"/>
          <w:sz w:val="20"/>
        </w:rPr>
        <w:t xml:space="preserve"> </w:t>
      </w:r>
      <w:r w:rsidR="00835FD8">
        <w:rPr>
          <w:w w:val="110"/>
          <w:sz w:val="20"/>
        </w:rPr>
        <w:t>sector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Desenvolupador del pla de</w:t>
      </w:r>
      <w:r>
        <w:rPr>
          <w:spacing w:val="-44"/>
          <w:sz w:val="20"/>
        </w:rPr>
        <w:t xml:space="preserve"> </w:t>
      </w:r>
      <w:r>
        <w:rPr>
          <w:sz w:val="20"/>
        </w:rPr>
        <w:t>màrqueting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6"/>
        <w:rPr>
          <w:sz w:val="20"/>
        </w:rPr>
      </w:pPr>
      <w:r>
        <w:rPr>
          <w:sz w:val="20"/>
        </w:rPr>
        <w:t xml:space="preserve">Seguiment del </w:t>
      </w:r>
      <w:proofErr w:type="spellStart"/>
      <w:r>
        <w:rPr>
          <w:rFonts w:ascii="Arial" w:hAnsi="Arial"/>
          <w:i/>
          <w:sz w:val="21"/>
        </w:rPr>
        <w:t>brief</w:t>
      </w:r>
      <w:proofErr w:type="spellEnd"/>
      <w:r>
        <w:rPr>
          <w:rFonts w:ascii="Arial" w:hAnsi="Arial"/>
          <w:i/>
          <w:sz w:val="21"/>
        </w:rPr>
        <w:t xml:space="preserve"> </w:t>
      </w:r>
      <w:r>
        <w:rPr>
          <w:sz w:val="20"/>
        </w:rPr>
        <w:t>i estratègia de</w:t>
      </w:r>
      <w:r>
        <w:rPr>
          <w:spacing w:val="-20"/>
          <w:sz w:val="20"/>
        </w:rPr>
        <w:t xml:space="preserve"> </w:t>
      </w:r>
      <w:r>
        <w:rPr>
          <w:sz w:val="20"/>
        </w:rPr>
        <w:t>campanya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5" w:line="249" w:lineRule="auto"/>
        <w:ind w:right="789" w:hanging="360"/>
        <w:rPr>
          <w:sz w:val="20"/>
        </w:rPr>
      </w:pPr>
      <w:r>
        <w:rPr>
          <w:w w:val="110"/>
          <w:sz w:val="20"/>
        </w:rPr>
        <w:t>Assessorament</w:t>
      </w:r>
      <w:r>
        <w:rPr>
          <w:spacing w:val="-55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de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les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possibilitats</w:t>
      </w:r>
      <w:r>
        <w:rPr>
          <w:spacing w:val="-55"/>
          <w:w w:val="110"/>
          <w:sz w:val="20"/>
        </w:rPr>
        <w:t xml:space="preserve"> </w:t>
      </w:r>
      <w:r>
        <w:rPr>
          <w:w w:val="110"/>
          <w:sz w:val="20"/>
        </w:rPr>
        <w:t>publicitàries dels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diferents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productes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serveis.</w:t>
      </w:r>
    </w:p>
    <w:p w:rsidR="00FF75AF" w:rsidRDefault="00835FD8">
      <w:pPr>
        <w:pStyle w:val="Textoindependiente"/>
        <w:rPr>
          <w:sz w:val="18"/>
        </w:rPr>
      </w:pPr>
      <w:r>
        <w:br w:type="column"/>
      </w:r>
    </w:p>
    <w:p w:rsidR="00FF75AF" w:rsidRPr="00A414F4" w:rsidRDefault="00835FD8">
      <w:pPr>
        <w:pStyle w:val="Ttulo2"/>
        <w:rPr>
          <w:color w:val="4F81BD" w:themeColor="accent1"/>
        </w:rPr>
      </w:pPr>
      <w:r w:rsidRPr="00A414F4">
        <w:rPr>
          <w:color w:val="4F81BD" w:themeColor="accent1"/>
          <w:w w:val="115"/>
        </w:rPr>
        <w:t>Competències</w:t>
      </w:r>
    </w:p>
    <w:p w:rsidR="00FF75AF" w:rsidRDefault="00FF75AF">
      <w:pPr>
        <w:pStyle w:val="Textoindependiente"/>
        <w:spacing w:before="6"/>
        <w:rPr>
          <w:rFonts w:ascii="Calibri"/>
          <w:b/>
          <w:sz w:val="3"/>
        </w:rPr>
      </w:pPr>
    </w:p>
    <w:p w:rsidR="00FF75AF" w:rsidRDefault="009A077C">
      <w:pPr>
        <w:pStyle w:val="Textoindependiente"/>
        <w:spacing w:line="20" w:lineRule="exact"/>
        <w:ind w:left="21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70.1pt;height:.75pt;mso-position-horizontal-relative:char;mso-position-vertical-relative:line" coordsize="3402,15">
            <v:line id="_x0000_s1033" style="position:absolute" from="0,7" to="3402,7" strokeweight=".72pt"/>
            <w10:wrap type="none"/>
            <w10:anchorlock/>
          </v:group>
        </w:pict>
      </w:r>
    </w:p>
    <w:p w:rsidR="00FF75AF" w:rsidRDefault="009A077C">
      <w:pPr>
        <w:pStyle w:val="Textoindependiente"/>
        <w:spacing w:before="12" w:line="247" w:lineRule="auto"/>
        <w:ind w:left="242" w:right="243"/>
      </w:pPr>
      <w:r>
        <w:pict>
          <v:line id="_x0000_s1031" style="position:absolute;left:0;text-align:left;z-index:15733248;mso-position-horizontal-relative:page" from="390.65pt,-18.3pt" to="386.65pt,610.25pt" strokeweight=".5pt">
            <v:stroke dashstyle="1 1"/>
            <w10:wrap anchorx="page"/>
          </v:line>
        </w:pict>
      </w:r>
      <w:r w:rsidR="00835FD8">
        <w:rPr>
          <w:b/>
        </w:rPr>
        <w:t>Creativitat</w:t>
      </w:r>
      <w:r w:rsidR="00835FD8">
        <w:t>: generant noves idees per dissenyar i definir l’estratègia publicitària.</w:t>
      </w:r>
    </w:p>
    <w:p w:rsidR="00FF75AF" w:rsidRDefault="00FF75AF">
      <w:pPr>
        <w:pStyle w:val="Textoindependiente"/>
        <w:spacing w:before="11"/>
      </w:pPr>
    </w:p>
    <w:p w:rsidR="00FF75AF" w:rsidRDefault="00835FD8">
      <w:pPr>
        <w:spacing w:line="247" w:lineRule="auto"/>
        <w:ind w:left="242" w:right="412"/>
        <w:rPr>
          <w:sz w:val="20"/>
        </w:rPr>
      </w:pPr>
      <w:r>
        <w:rPr>
          <w:b/>
          <w:w w:val="110"/>
          <w:sz w:val="20"/>
        </w:rPr>
        <w:t xml:space="preserve">Orientació a la clientela: </w:t>
      </w:r>
      <w:r>
        <w:rPr>
          <w:spacing w:val="3"/>
          <w:w w:val="110"/>
          <w:sz w:val="20"/>
        </w:rPr>
        <w:t>assessorant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i</w:t>
      </w:r>
      <w:r>
        <w:rPr>
          <w:spacing w:val="-49"/>
          <w:w w:val="110"/>
          <w:sz w:val="20"/>
        </w:rPr>
        <w:t xml:space="preserve"> </w:t>
      </w:r>
      <w:r>
        <w:rPr>
          <w:w w:val="110"/>
          <w:sz w:val="20"/>
        </w:rPr>
        <w:t>adequant</w:t>
      </w:r>
      <w:r>
        <w:rPr>
          <w:spacing w:val="-49"/>
          <w:w w:val="110"/>
          <w:sz w:val="20"/>
        </w:rPr>
        <w:t xml:space="preserve"> </w:t>
      </w:r>
      <w:r>
        <w:rPr>
          <w:w w:val="110"/>
          <w:sz w:val="20"/>
        </w:rPr>
        <w:t>el</w:t>
      </w:r>
      <w:r>
        <w:rPr>
          <w:spacing w:val="-48"/>
          <w:w w:val="110"/>
          <w:sz w:val="20"/>
        </w:rPr>
        <w:t xml:space="preserve"> </w:t>
      </w:r>
      <w:r>
        <w:rPr>
          <w:w w:val="110"/>
          <w:sz w:val="20"/>
        </w:rPr>
        <w:t>servei</w:t>
      </w:r>
      <w:r>
        <w:rPr>
          <w:spacing w:val="-49"/>
          <w:w w:val="110"/>
          <w:sz w:val="20"/>
        </w:rPr>
        <w:t xml:space="preserve"> </w:t>
      </w:r>
      <w:r>
        <w:rPr>
          <w:w w:val="110"/>
          <w:sz w:val="20"/>
        </w:rPr>
        <w:t>a les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necessitats.</w:t>
      </w:r>
    </w:p>
    <w:p w:rsidR="00FF75AF" w:rsidRDefault="00FF75AF">
      <w:pPr>
        <w:pStyle w:val="Textoindependiente"/>
        <w:spacing w:before="2"/>
        <w:rPr>
          <w:sz w:val="21"/>
        </w:rPr>
      </w:pPr>
    </w:p>
    <w:p w:rsidR="00FF75AF" w:rsidRDefault="00835FD8">
      <w:pPr>
        <w:pStyle w:val="Textoindependiente"/>
        <w:spacing w:line="247" w:lineRule="auto"/>
        <w:ind w:left="242" w:right="243"/>
      </w:pPr>
      <w:r>
        <w:rPr>
          <w:b/>
        </w:rPr>
        <w:t>Comunicació</w:t>
      </w:r>
      <w:r>
        <w:t>: transmetent i adaptant el missatge a través del canal més efectiu.</w:t>
      </w:r>
    </w:p>
    <w:p w:rsidR="00FF75AF" w:rsidRDefault="00FF75AF">
      <w:pPr>
        <w:pStyle w:val="Textoindependiente"/>
        <w:spacing w:before="1"/>
        <w:rPr>
          <w:sz w:val="21"/>
        </w:rPr>
      </w:pPr>
    </w:p>
    <w:p w:rsidR="00FF75AF" w:rsidRDefault="00835FD8">
      <w:pPr>
        <w:spacing w:line="247" w:lineRule="auto"/>
        <w:ind w:left="242" w:right="243"/>
        <w:rPr>
          <w:sz w:val="20"/>
        </w:rPr>
      </w:pPr>
      <w:r>
        <w:rPr>
          <w:b/>
          <w:w w:val="105"/>
          <w:sz w:val="20"/>
        </w:rPr>
        <w:t xml:space="preserve">Treball en equip: </w:t>
      </w:r>
      <w:r>
        <w:rPr>
          <w:w w:val="105"/>
          <w:sz w:val="20"/>
        </w:rPr>
        <w:t>cooperant amb professionals de diferents àmbits interdisciplinaris.</w:t>
      </w:r>
    </w:p>
    <w:p w:rsidR="00FF75AF" w:rsidRDefault="00FF75AF">
      <w:pPr>
        <w:pStyle w:val="Textoindependiente"/>
        <w:spacing w:before="11"/>
      </w:pPr>
    </w:p>
    <w:p w:rsidR="00FF75AF" w:rsidRDefault="00835FD8">
      <w:pPr>
        <w:pStyle w:val="Textoindependiente"/>
        <w:spacing w:line="247" w:lineRule="auto"/>
        <w:ind w:left="242" w:right="190"/>
      </w:pPr>
      <w:r>
        <w:rPr>
          <w:b/>
          <w:w w:val="110"/>
        </w:rPr>
        <w:t>Empatia</w:t>
      </w:r>
      <w:r>
        <w:rPr>
          <w:w w:val="110"/>
        </w:rPr>
        <w:t>: per comprendre les peticions</w:t>
      </w:r>
      <w:r>
        <w:rPr>
          <w:spacing w:val="-48"/>
          <w:w w:val="110"/>
        </w:rPr>
        <w:t xml:space="preserve"> </w:t>
      </w:r>
      <w:r>
        <w:rPr>
          <w:w w:val="110"/>
        </w:rPr>
        <w:t>i</w:t>
      </w:r>
      <w:r>
        <w:rPr>
          <w:spacing w:val="-49"/>
          <w:w w:val="110"/>
        </w:rPr>
        <w:t xml:space="preserve"> </w:t>
      </w:r>
      <w:r w:rsidR="00A414F4">
        <w:rPr>
          <w:spacing w:val="-49"/>
          <w:w w:val="110"/>
        </w:rPr>
        <w:t xml:space="preserve"> </w:t>
      </w:r>
      <w:r>
        <w:rPr>
          <w:w w:val="110"/>
        </w:rPr>
        <w:t>inquietuds</w:t>
      </w:r>
      <w:r>
        <w:rPr>
          <w:spacing w:val="-46"/>
          <w:w w:val="110"/>
        </w:rPr>
        <w:t xml:space="preserve"> </w:t>
      </w:r>
      <w:r>
        <w:rPr>
          <w:spacing w:val="7"/>
          <w:w w:val="110"/>
        </w:rPr>
        <w:t>de</w:t>
      </w:r>
      <w:r w:rsidR="00A414F4">
        <w:rPr>
          <w:spacing w:val="7"/>
          <w:w w:val="110"/>
        </w:rPr>
        <w:t xml:space="preserve"> </w:t>
      </w:r>
      <w:r>
        <w:rPr>
          <w:spacing w:val="7"/>
          <w:w w:val="110"/>
        </w:rPr>
        <w:t>la</w:t>
      </w:r>
      <w:r>
        <w:rPr>
          <w:spacing w:val="-46"/>
          <w:w w:val="110"/>
        </w:rPr>
        <w:t xml:space="preserve"> </w:t>
      </w:r>
      <w:r>
        <w:rPr>
          <w:w w:val="110"/>
        </w:rPr>
        <w:t>clientela.</w:t>
      </w:r>
    </w:p>
    <w:p w:rsidR="00FF75AF" w:rsidRDefault="00FF75AF">
      <w:pPr>
        <w:spacing w:line="247" w:lineRule="auto"/>
        <w:sectPr w:rsidR="00FF75AF">
          <w:type w:val="continuous"/>
          <w:pgSz w:w="11920" w:h="16850"/>
          <w:pgMar w:top="1160" w:right="360" w:bottom="1140" w:left="1460" w:header="720" w:footer="720" w:gutter="0"/>
          <w:cols w:num="2" w:space="720" w:equalWidth="0">
            <w:col w:w="5916" w:space="449"/>
            <w:col w:w="3735"/>
          </w:cols>
        </w:sectPr>
      </w:pPr>
    </w:p>
    <w:p w:rsidR="00FF75AF" w:rsidRDefault="00FF75AF">
      <w:pPr>
        <w:pStyle w:val="Textoindependiente"/>
        <w:spacing w:before="1"/>
        <w:rPr>
          <w:sz w:val="21"/>
        </w:rPr>
      </w:pPr>
    </w:p>
    <w:p w:rsidR="00FF75AF" w:rsidRDefault="009A077C">
      <w:pPr>
        <w:pStyle w:val="Textoindependiente"/>
        <w:ind w:left="225"/>
      </w:pPr>
      <w:r>
        <w:pict>
          <v:shape id="_x0000_s1042" type="#_x0000_t202" style="width:285pt;height:28.45pt;mso-left-percent:-10001;mso-top-percent:-10001;mso-position-horizontal:absolute;mso-position-horizontal-relative:char;mso-position-vertical:absolute;mso-position-vertical-relative:line;mso-left-percent:-10001;mso-top-percent:-10001" fillcolor="#005e85" stroked="f">
            <v:fill opacity="6682f"/>
            <v:textbox inset="0,0,0,0">
              <w:txbxContent>
                <w:p w:rsidR="00FF75AF" w:rsidRDefault="00835FD8">
                  <w:pPr>
                    <w:pStyle w:val="Textoindependiente"/>
                    <w:spacing w:before="2"/>
                    <w:ind w:left="26"/>
                  </w:pPr>
                  <w:r>
                    <w:t>Projectes destacats:</w:t>
                  </w:r>
                </w:p>
                <w:p w:rsidR="00FF75AF" w:rsidRDefault="00835FD8">
                  <w:pPr>
                    <w:pStyle w:val="Textoindependiente"/>
                    <w:tabs>
                      <w:tab w:val="left" w:pos="592"/>
                    </w:tabs>
                    <w:spacing w:before="8"/>
                    <w:ind w:left="233"/>
                  </w:pPr>
                  <w:r>
                    <w:t>-</w:t>
                  </w:r>
                  <w:r>
                    <w:tab/>
                    <w:t>Campanyes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màrqueting: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PETIT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CEL,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BLAU</w:t>
                  </w:r>
                </w:p>
              </w:txbxContent>
            </v:textbox>
            <w10:wrap type="none"/>
            <w10:anchorlock/>
          </v:shape>
        </w:pict>
      </w:r>
    </w:p>
    <w:p w:rsidR="00FF75AF" w:rsidRDefault="00FF75AF">
      <w:pPr>
        <w:pStyle w:val="Textoindependiente"/>
        <w:spacing w:before="5"/>
        <w:rPr>
          <w:sz w:val="6"/>
        </w:rPr>
      </w:pPr>
    </w:p>
    <w:p w:rsidR="00FF75AF" w:rsidRDefault="00FF75AF">
      <w:pPr>
        <w:rPr>
          <w:sz w:val="6"/>
        </w:rPr>
        <w:sectPr w:rsidR="00FF75AF">
          <w:type w:val="continuous"/>
          <w:pgSz w:w="11920" w:h="16850"/>
          <w:pgMar w:top="1160" w:right="360" w:bottom="1140" w:left="1460" w:header="720" w:footer="720" w:gutter="0"/>
          <w:cols w:space="720"/>
        </w:sectPr>
      </w:pPr>
    </w:p>
    <w:p w:rsidR="00FF75AF" w:rsidRDefault="009A077C">
      <w:pPr>
        <w:pStyle w:val="Ttulo2"/>
        <w:spacing w:before="79"/>
      </w:pPr>
      <w:r>
        <w:lastRenderedPageBreak/>
        <w:pict>
          <v:line id="_x0000_s1029" style="position:absolute;left:0;text-align:left;z-index:15733760;mso-position-horizontal-relative:page" from="85pt,20.15pt" to="365.25pt,20.15pt">
            <w10:wrap anchorx="page"/>
          </v:line>
        </w:pict>
      </w:r>
      <w:r w:rsidR="00835FD8">
        <w:rPr>
          <w:w w:val="110"/>
        </w:rPr>
        <w:t>Àrea comercial</w:t>
      </w:r>
    </w:p>
    <w:p w:rsidR="00FF75AF" w:rsidRDefault="00835FD8">
      <w:pPr>
        <w:pStyle w:val="Textoindependiente"/>
        <w:tabs>
          <w:tab w:val="right" w:pos="5794"/>
        </w:tabs>
        <w:spacing w:before="245"/>
        <w:ind w:left="242"/>
      </w:pPr>
      <w:r w:rsidRPr="00C2007B">
        <w:rPr>
          <w:b/>
        </w:rPr>
        <w:t>Paper</w:t>
      </w:r>
      <w:r w:rsidRPr="00C2007B">
        <w:rPr>
          <w:b/>
          <w:spacing w:val="-13"/>
        </w:rPr>
        <w:t xml:space="preserve"> </w:t>
      </w:r>
      <w:r w:rsidRPr="00C2007B">
        <w:rPr>
          <w:b/>
        </w:rPr>
        <w:t>distribució</w:t>
      </w:r>
      <w:r>
        <w:tab/>
      </w:r>
      <w:r>
        <w:rPr>
          <w:spacing w:val="2"/>
        </w:rPr>
        <w:t>2009-2011</w:t>
      </w:r>
    </w:p>
    <w:p w:rsidR="00FF75AF" w:rsidRDefault="00835FD8">
      <w:pPr>
        <w:pStyle w:val="Ttulo1"/>
        <w:spacing w:before="11"/>
      </w:pPr>
      <w:r>
        <w:t>Responsable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Elaboració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noves</w:t>
      </w:r>
      <w:r>
        <w:rPr>
          <w:spacing w:val="-9"/>
          <w:sz w:val="20"/>
        </w:rPr>
        <w:t xml:space="preserve"> </w:t>
      </w:r>
      <w:r>
        <w:rPr>
          <w:sz w:val="20"/>
        </w:rPr>
        <w:t>estratègies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màrqueting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Seguiment de les</w:t>
      </w:r>
      <w:r>
        <w:rPr>
          <w:spacing w:val="-47"/>
          <w:sz w:val="20"/>
        </w:rPr>
        <w:t xml:space="preserve"> </w:t>
      </w:r>
      <w:r w:rsidR="00A414F4">
        <w:rPr>
          <w:spacing w:val="-47"/>
          <w:sz w:val="20"/>
        </w:rPr>
        <w:t xml:space="preserve"> </w:t>
      </w:r>
      <w:r>
        <w:rPr>
          <w:sz w:val="20"/>
        </w:rPr>
        <w:t>relacions comercials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Informes</w:t>
      </w:r>
      <w:r>
        <w:rPr>
          <w:spacing w:val="-10"/>
          <w:sz w:val="20"/>
        </w:rPr>
        <w:t xml:space="preserve"> </w:t>
      </w:r>
      <w:r>
        <w:rPr>
          <w:sz w:val="20"/>
        </w:rPr>
        <w:t>d’estat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comptes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previsió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vendes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11"/>
        <w:rPr>
          <w:sz w:val="20"/>
        </w:rPr>
      </w:pPr>
      <w:r>
        <w:rPr>
          <w:sz w:val="20"/>
        </w:rPr>
        <w:t>Assessorament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ofertes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distribució</w:t>
      </w:r>
    </w:p>
    <w:p w:rsidR="00FF75AF" w:rsidRDefault="00FF75AF">
      <w:pPr>
        <w:pStyle w:val="Textoindependiente"/>
        <w:spacing w:before="3"/>
        <w:rPr>
          <w:sz w:val="18"/>
        </w:rPr>
      </w:pPr>
    </w:p>
    <w:p w:rsidR="00FF75AF" w:rsidRDefault="009A077C">
      <w:pPr>
        <w:pStyle w:val="Textoindependiente"/>
        <w:ind w:left="217" w:right="-130"/>
      </w:pPr>
      <w:r>
        <w:pict>
          <v:shape id="_x0000_s1041" type="#_x0000_t202" style="width:285pt;height:57.05pt;mso-left-percent:-10001;mso-top-percent:-10001;mso-position-horizontal:absolute;mso-position-horizontal-relative:char;mso-position-vertical:absolute;mso-position-vertical-relative:line;mso-left-percent:-10001;mso-top-percent:-10001" fillcolor="#005e85" stroked="f">
            <v:fill opacity="6682f"/>
            <v:textbox inset="0,0,0,0">
              <w:txbxContent>
                <w:p w:rsidR="00FF75AF" w:rsidRDefault="00835FD8">
                  <w:pPr>
                    <w:pStyle w:val="Textoindependiente"/>
                    <w:spacing w:before="46"/>
                    <w:ind w:left="32"/>
                  </w:pPr>
                  <w:r>
                    <w:t>Assoliments:</w:t>
                  </w:r>
                </w:p>
                <w:p w:rsidR="00FF75AF" w:rsidRDefault="00835FD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598"/>
                      <w:tab w:val="left" w:pos="599"/>
                    </w:tabs>
                    <w:spacing w:before="9" w:line="247" w:lineRule="auto"/>
                    <w:ind w:right="1555"/>
                  </w:pPr>
                  <w:r>
                    <w:t>Increment anual del 20% dels beneficis empresarials</w:t>
                  </w:r>
                </w:p>
                <w:p w:rsidR="00FF75AF" w:rsidRDefault="00835FD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598"/>
                      <w:tab w:val="left" w:pos="599"/>
                    </w:tabs>
                    <w:spacing w:line="239" w:lineRule="exact"/>
                    <w:ind w:hanging="363"/>
                  </w:pPr>
                  <w:r>
                    <w:t>Increment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30%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cartera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clientela</w:t>
                  </w:r>
                </w:p>
              </w:txbxContent>
            </v:textbox>
            <w10:wrap type="none"/>
            <w10:anchorlock/>
          </v:shape>
        </w:pict>
      </w:r>
    </w:p>
    <w:p w:rsidR="00FF75AF" w:rsidRDefault="00835FD8">
      <w:pPr>
        <w:tabs>
          <w:tab w:val="left" w:pos="4819"/>
        </w:tabs>
        <w:spacing w:before="214"/>
        <w:ind w:left="242"/>
        <w:rPr>
          <w:sz w:val="20"/>
        </w:rPr>
      </w:pPr>
      <w:r>
        <w:rPr>
          <w:b/>
          <w:w w:val="105"/>
          <w:sz w:val="20"/>
        </w:rPr>
        <w:t>Grup</w:t>
      </w:r>
      <w:r>
        <w:rPr>
          <w:b/>
          <w:spacing w:val="-28"/>
          <w:w w:val="105"/>
          <w:sz w:val="20"/>
        </w:rPr>
        <w:t xml:space="preserve"> </w:t>
      </w:r>
      <w:r>
        <w:rPr>
          <w:b/>
          <w:w w:val="105"/>
          <w:sz w:val="20"/>
        </w:rPr>
        <w:t>Comunica’t</w:t>
      </w:r>
      <w:r>
        <w:rPr>
          <w:b/>
          <w:w w:val="105"/>
          <w:sz w:val="20"/>
        </w:rPr>
        <w:tab/>
      </w:r>
      <w:r>
        <w:rPr>
          <w:spacing w:val="2"/>
          <w:w w:val="105"/>
          <w:sz w:val="20"/>
        </w:rPr>
        <w:t>2006-2009</w:t>
      </w:r>
    </w:p>
    <w:p w:rsidR="00FF75AF" w:rsidRDefault="00835FD8">
      <w:pPr>
        <w:pStyle w:val="Ttulo1"/>
      </w:pPr>
      <w:r>
        <w:t>Gestor comercial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7" w:line="249" w:lineRule="auto"/>
        <w:ind w:right="847" w:hanging="360"/>
        <w:rPr>
          <w:sz w:val="20"/>
        </w:rPr>
      </w:pPr>
      <w:r>
        <w:rPr>
          <w:sz w:val="20"/>
        </w:rPr>
        <w:t>Captació de nova clientela i manteniment de la existent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0" w:line="238" w:lineRule="exact"/>
        <w:rPr>
          <w:sz w:val="20"/>
        </w:rPr>
      </w:pPr>
      <w:r>
        <w:rPr>
          <w:spacing w:val="3"/>
          <w:w w:val="110"/>
          <w:sz w:val="20"/>
        </w:rPr>
        <w:t>Relacions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comercials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i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venda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de</w:t>
      </w:r>
      <w:r w:rsidR="00A414F4">
        <w:rPr>
          <w:spacing w:val="3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productes</w:t>
      </w:r>
    </w:p>
    <w:p w:rsidR="00FF75AF" w:rsidRDefault="00835FD8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11"/>
        <w:rPr>
          <w:sz w:val="20"/>
        </w:rPr>
      </w:pPr>
      <w:r>
        <w:rPr>
          <w:sz w:val="20"/>
        </w:rPr>
        <w:t>Seguiment  i valoració  d’accions</w:t>
      </w:r>
      <w:r>
        <w:rPr>
          <w:spacing w:val="-30"/>
          <w:sz w:val="20"/>
        </w:rPr>
        <w:t xml:space="preserve"> </w:t>
      </w:r>
      <w:r>
        <w:rPr>
          <w:sz w:val="20"/>
        </w:rPr>
        <w:t>comercials</w:t>
      </w:r>
    </w:p>
    <w:p w:rsidR="00FF75AF" w:rsidRDefault="00835FD8">
      <w:pPr>
        <w:pStyle w:val="Ttulo2"/>
        <w:spacing w:before="59"/>
      </w:pPr>
      <w:r>
        <w:rPr>
          <w:b w:val="0"/>
        </w:rPr>
        <w:br w:type="column"/>
      </w:r>
      <w:r>
        <w:rPr>
          <w:w w:val="115"/>
        </w:rPr>
        <w:lastRenderedPageBreak/>
        <w:t>Competències</w:t>
      </w:r>
    </w:p>
    <w:p w:rsidR="00FF75AF" w:rsidRDefault="009A077C">
      <w:pPr>
        <w:pStyle w:val="Textoindependiente"/>
        <w:spacing w:before="75" w:line="247" w:lineRule="auto"/>
        <w:ind w:left="242" w:right="462"/>
      </w:pPr>
      <w:r>
        <w:pict>
          <v:line id="_x0000_s1027" style="position:absolute;left:0;text-align:left;z-index:15731712;mso-position-horizontal-relative:page" from="406.7pt,2.8pt" to="576.8pt,2.8pt" strokeweight=".72pt">
            <w10:wrap anchorx="page"/>
          </v:line>
        </w:pict>
      </w:r>
      <w:r w:rsidR="00835FD8">
        <w:rPr>
          <w:b/>
        </w:rPr>
        <w:t>Negociació</w:t>
      </w:r>
      <w:r w:rsidR="00835FD8">
        <w:t>: promocionant acords beneficiosos per a totes les parts.</w:t>
      </w:r>
    </w:p>
    <w:p w:rsidR="00FF75AF" w:rsidRDefault="00FF75AF">
      <w:pPr>
        <w:pStyle w:val="Textoindependiente"/>
        <w:spacing w:before="11"/>
      </w:pPr>
    </w:p>
    <w:p w:rsidR="00FF75AF" w:rsidRDefault="00835FD8">
      <w:pPr>
        <w:spacing w:line="247" w:lineRule="auto"/>
        <w:ind w:left="242" w:right="462"/>
        <w:rPr>
          <w:sz w:val="20"/>
        </w:rPr>
      </w:pPr>
      <w:r>
        <w:rPr>
          <w:b/>
          <w:w w:val="105"/>
          <w:sz w:val="20"/>
        </w:rPr>
        <w:t>Orientació estratègica</w:t>
      </w:r>
      <w:r>
        <w:rPr>
          <w:w w:val="105"/>
          <w:sz w:val="20"/>
        </w:rPr>
        <w:t>: plantejant estratègies de venda que responen als objectius empresarials.</w:t>
      </w:r>
    </w:p>
    <w:p w:rsidR="00FF75AF" w:rsidRDefault="00FF75AF">
      <w:pPr>
        <w:pStyle w:val="Textoindependiente"/>
        <w:spacing w:before="1"/>
        <w:rPr>
          <w:sz w:val="21"/>
        </w:rPr>
      </w:pPr>
    </w:p>
    <w:p w:rsidR="00FF75AF" w:rsidRDefault="00835FD8" w:rsidP="00A414F4">
      <w:pPr>
        <w:spacing w:line="247" w:lineRule="auto"/>
        <w:ind w:left="242" w:right="142"/>
        <w:rPr>
          <w:sz w:val="20"/>
        </w:rPr>
      </w:pPr>
      <w:r>
        <w:rPr>
          <w:b/>
          <w:w w:val="105"/>
          <w:sz w:val="20"/>
        </w:rPr>
        <w:t>Planificació i organització</w:t>
      </w:r>
      <w:r>
        <w:rPr>
          <w:w w:val="105"/>
          <w:sz w:val="20"/>
        </w:rPr>
        <w:t>: establint estratègies  de màrqueting efectives optimitzant els recursos.</w:t>
      </w:r>
    </w:p>
    <w:p w:rsidR="00FF75AF" w:rsidRDefault="00FF75AF">
      <w:pPr>
        <w:pStyle w:val="Textoindependiente"/>
        <w:rPr>
          <w:sz w:val="21"/>
        </w:rPr>
      </w:pPr>
    </w:p>
    <w:p w:rsidR="00FF75AF" w:rsidRDefault="00835FD8">
      <w:pPr>
        <w:pStyle w:val="Textoindependiente"/>
        <w:spacing w:line="247" w:lineRule="auto"/>
        <w:ind w:left="242"/>
      </w:pPr>
      <w:r>
        <w:rPr>
          <w:b/>
        </w:rPr>
        <w:t>Iniciativa</w:t>
      </w:r>
      <w:r>
        <w:t>: Aportant noves metodologies i estratègies per mantenir i augmentar la cartera de clientes.</w:t>
      </w:r>
    </w:p>
    <w:p w:rsidR="00FF75AF" w:rsidRDefault="00FF75AF">
      <w:pPr>
        <w:spacing w:line="247" w:lineRule="auto"/>
        <w:sectPr w:rsidR="00FF75AF">
          <w:type w:val="continuous"/>
          <w:pgSz w:w="11920" w:h="16850"/>
          <w:pgMar w:top="1160" w:right="360" w:bottom="1140" w:left="1460" w:header="720" w:footer="720" w:gutter="0"/>
          <w:cols w:num="2" w:space="720" w:equalWidth="0">
            <w:col w:w="5854" w:space="601"/>
            <w:col w:w="3645"/>
          </w:cols>
        </w:sectPr>
      </w:pPr>
    </w:p>
    <w:p w:rsidR="00FF75AF" w:rsidRDefault="00FF75AF">
      <w:pPr>
        <w:pStyle w:val="Textoindependiente"/>
        <w:spacing w:before="4"/>
      </w:pPr>
    </w:p>
    <w:p w:rsidR="00FF75AF" w:rsidRDefault="009A077C">
      <w:pPr>
        <w:pStyle w:val="Textoindependiente"/>
        <w:ind w:left="217"/>
      </w:pPr>
      <w:r>
        <w:pict>
          <v:shape id="_x0000_s1040" type="#_x0000_t202" style="width:285pt;height:44.15pt;mso-left-percent:-10001;mso-top-percent:-10001;mso-position-horizontal:absolute;mso-position-horizontal-relative:char;mso-position-vertical:absolute;mso-position-vertical-relative:line;mso-left-percent:-10001;mso-top-percent:-10001" fillcolor="#005e85" stroked="f">
            <v:fill opacity="6682f"/>
            <v:textbox inset="0,0,0,0">
              <w:txbxContent>
                <w:p w:rsidR="00FF75AF" w:rsidRDefault="00835FD8">
                  <w:pPr>
                    <w:pStyle w:val="Textoindependiente"/>
                    <w:spacing w:before="23"/>
                    <w:ind w:left="238"/>
                  </w:pPr>
                  <w:r>
                    <w:t>Assoliments:</w:t>
                  </w:r>
                </w:p>
                <w:p w:rsidR="00FF75AF" w:rsidRDefault="00835FD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598"/>
                      <w:tab w:val="left" w:pos="599"/>
                    </w:tabs>
                    <w:spacing w:before="8"/>
                  </w:pPr>
                  <w:r>
                    <w:t>Increment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10%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anual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cartera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clientela</w:t>
                  </w:r>
                </w:p>
                <w:p w:rsidR="00FF75AF" w:rsidRDefault="00835FD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598"/>
                      <w:tab w:val="left" w:pos="599"/>
                    </w:tabs>
                    <w:spacing w:before="9"/>
                  </w:pPr>
                  <w:r>
                    <w:t>Gestió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10%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anual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vendes</w:t>
                  </w:r>
                </w:p>
              </w:txbxContent>
            </v:textbox>
            <w10:wrap type="none"/>
            <w10:anchorlock/>
          </v:shape>
        </w:pict>
      </w:r>
    </w:p>
    <w:p w:rsidR="00FF75AF" w:rsidRDefault="00FF75AF">
      <w:pPr>
        <w:sectPr w:rsidR="00FF75AF">
          <w:type w:val="continuous"/>
          <w:pgSz w:w="11920" w:h="16850"/>
          <w:pgMar w:top="1160" w:right="360" w:bottom="1140" w:left="1460" w:header="720" w:footer="720" w:gutter="0"/>
          <w:cols w:space="720"/>
        </w:sectPr>
      </w:pPr>
    </w:p>
    <w:p w:rsidR="00FF75AF" w:rsidRDefault="00FF75AF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256" w:type="dxa"/>
        <w:tblLayout w:type="fixed"/>
        <w:tblLook w:val="01E0"/>
      </w:tblPr>
      <w:tblGrid>
        <w:gridCol w:w="4141"/>
        <w:gridCol w:w="4363"/>
      </w:tblGrid>
      <w:tr w:rsidR="00FF75AF">
        <w:trPr>
          <w:trHeight w:val="324"/>
        </w:trPr>
        <w:tc>
          <w:tcPr>
            <w:tcW w:w="4141" w:type="dxa"/>
            <w:tcBorders>
              <w:bottom w:val="single" w:sz="6" w:space="0" w:color="000000"/>
            </w:tcBorders>
          </w:tcPr>
          <w:p w:rsidR="00FF75AF" w:rsidRDefault="00835FD8">
            <w:pPr>
              <w:pStyle w:val="TableParagraph"/>
              <w:spacing w:line="203" w:lineRule="exact"/>
              <w:ind w:left="115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Formació acadèmica</w:t>
            </w:r>
          </w:p>
        </w:tc>
        <w:tc>
          <w:tcPr>
            <w:tcW w:w="4363" w:type="dxa"/>
            <w:tcBorders>
              <w:bottom w:val="single" w:sz="6" w:space="0" w:color="000000"/>
            </w:tcBorders>
          </w:tcPr>
          <w:p w:rsidR="00FF75AF" w:rsidRDefault="00835FD8">
            <w:pPr>
              <w:pStyle w:val="TableParagraph"/>
              <w:spacing w:line="203" w:lineRule="exact"/>
              <w:ind w:left="10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Formació complementaria</w:t>
            </w:r>
          </w:p>
        </w:tc>
      </w:tr>
      <w:tr w:rsidR="00FF75AF">
        <w:trPr>
          <w:trHeight w:val="4222"/>
        </w:trPr>
        <w:tc>
          <w:tcPr>
            <w:tcW w:w="4141" w:type="dxa"/>
            <w:tcBorders>
              <w:top w:val="single" w:sz="6" w:space="0" w:color="000000"/>
            </w:tcBorders>
          </w:tcPr>
          <w:p w:rsidR="00FF75AF" w:rsidRDefault="00FF75AF">
            <w:pPr>
              <w:pStyle w:val="TableParagraph"/>
              <w:spacing w:before="2"/>
              <w:rPr>
                <w:sz w:val="20"/>
              </w:rPr>
            </w:pPr>
          </w:p>
          <w:p w:rsidR="00FF75AF" w:rsidRDefault="00835FD8">
            <w:pPr>
              <w:pStyle w:val="TableParagraph"/>
              <w:spacing w:line="244" w:lineRule="auto"/>
              <w:ind w:left="108" w:right="71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Màster en Màrqueting interactiu </w:t>
            </w:r>
            <w:r>
              <w:rPr>
                <w:w w:val="105"/>
                <w:sz w:val="20"/>
              </w:rPr>
              <w:t>ESIC, 2006</w:t>
            </w:r>
          </w:p>
          <w:p w:rsidR="00FF75AF" w:rsidRDefault="00FF75AF">
            <w:pPr>
              <w:pStyle w:val="TableParagraph"/>
              <w:spacing w:before="5"/>
              <w:rPr>
                <w:sz w:val="21"/>
              </w:rPr>
            </w:pPr>
          </w:p>
          <w:p w:rsidR="00FF75AF" w:rsidRDefault="00835FD8">
            <w:pPr>
              <w:pStyle w:val="TableParagraph"/>
              <w:spacing w:line="244" w:lineRule="auto"/>
              <w:ind w:left="108" w:right="71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Postgrau en Comunicació Digital </w:t>
            </w:r>
            <w:r>
              <w:rPr>
                <w:w w:val="105"/>
                <w:sz w:val="20"/>
              </w:rPr>
              <w:t>ESIC, 2002</w:t>
            </w:r>
          </w:p>
          <w:p w:rsidR="00FF75AF" w:rsidRDefault="00FF75AF">
            <w:pPr>
              <w:pStyle w:val="TableParagraph"/>
              <w:spacing w:before="3"/>
              <w:rPr>
                <w:sz w:val="21"/>
              </w:rPr>
            </w:pPr>
          </w:p>
          <w:p w:rsidR="00FF75AF" w:rsidRDefault="00835FD8">
            <w:pPr>
              <w:pStyle w:val="TableParagraph"/>
              <w:spacing w:line="247" w:lineRule="auto"/>
              <w:ind w:left="108" w:right="12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Grau en publicitat i relacions públiques. </w:t>
            </w:r>
            <w:r>
              <w:rPr>
                <w:w w:val="105"/>
                <w:sz w:val="20"/>
              </w:rPr>
              <w:t>Universitat de Barcelona, 2000</w:t>
            </w:r>
          </w:p>
        </w:tc>
        <w:tc>
          <w:tcPr>
            <w:tcW w:w="4363" w:type="dxa"/>
            <w:tcBorders>
              <w:top w:val="single" w:sz="6" w:space="0" w:color="000000"/>
            </w:tcBorders>
          </w:tcPr>
          <w:p w:rsidR="00FF75AF" w:rsidRDefault="00FF75AF">
            <w:pPr>
              <w:pStyle w:val="TableParagraph"/>
              <w:spacing w:before="2"/>
              <w:rPr>
                <w:sz w:val="20"/>
              </w:rPr>
            </w:pPr>
          </w:p>
          <w:p w:rsidR="00FF75AF" w:rsidRDefault="00835FD8">
            <w:pPr>
              <w:pStyle w:val="TableParagraph"/>
              <w:spacing w:line="244" w:lineRule="auto"/>
              <w:ind w:left="518" w:right="53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Màrqueting i Comunicació a Internet </w:t>
            </w:r>
            <w:r>
              <w:rPr>
                <w:w w:val="105"/>
                <w:sz w:val="20"/>
              </w:rPr>
              <w:t xml:space="preserve">(42 h) </w:t>
            </w:r>
            <w:proofErr w:type="spellStart"/>
            <w:r>
              <w:rPr>
                <w:w w:val="105"/>
                <w:sz w:val="20"/>
              </w:rPr>
              <w:t>Cibernàrium</w:t>
            </w:r>
            <w:proofErr w:type="spellEnd"/>
            <w:r>
              <w:rPr>
                <w:w w:val="105"/>
                <w:sz w:val="20"/>
              </w:rPr>
              <w:t>, 2013</w:t>
            </w:r>
          </w:p>
          <w:p w:rsidR="00FF75AF" w:rsidRDefault="00FF75AF">
            <w:pPr>
              <w:pStyle w:val="TableParagraph"/>
              <w:rPr>
                <w:sz w:val="21"/>
              </w:rPr>
            </w:pPr>
          </w:p>
          <w:p w:rsidR="00FF75AF" w:rsidRDefault="00835FD8">
            <w:pPr>
              <w:pStyle w:val="TableParagraph"/>
              <w:ind w:left="518"/>
              <w:rPr>
                <w:rFonts w:ascii="Arial" w:hAnsi="Arial"/>
                <w:b/>
                <w:i/>
                <w:sz w:val="21"/>
              </w:rPr>
            </w:pPr>
            <w:r>
              <w:rPr>
                <w:b/>
                <w:w w:val="105"/>
                <w:sz w:val="20"/>
              </w:rPr>
              <w:t xml:space="preserve">Introducció al màrqueting </w:t>
            </w:r>
            <w:r>
              <w:rPr>
                <w:rFonts w:ascii="Arial" w:hAnsi="Arial"/>
                <w:b/>
                <w:i/>
                <w:w w:val="105"/>
                <w:sz w:val="21"/>
              </w:rPr>
              <w:t>online</w:t>
            </w:r>
          </w:p>
          <w:p w:rsidR="00FF75AF" w:rsidRDefault="00835FD8">
            <w:pPr>
              <w:pStyle w:val="TableParagraph"/>
              <w:spacing w:before="8"/>
              <w:ind w:left="518"/>
              <w:rPr>
                <w:sz w:val="20"/>
              </w:rPr>
            </w:pPr>
            <w:r>
              <w:rPr>
                <w:sz w:val="20"/>
              </w:rPr>
              <w:t>Internet</w:t>
            </w:r>
            <w:r w:rsidR="00A414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Aula, 2011</w:t>
            </w:r>
          </w:p>
          <w:p w:rsidR="00FF75AF" w:rsidRDefault="00FF75AF">
            <w:pPr>
              <w:pStyle w:val="TableParagraph"/>
              <w:spacing w:before="6"/>
              <w:rPr>
                <w:sz w:val="20"/>
              </w:rPr>
            </w:pPr>
          </w:p>
          <w:p w:rsidR="00FF75AF" w:rsidRDefault="00835FD8">
            <w:pPr>
              <w:pStyle w:val="TableParagraph"/>
              <w:spacing w:before="1"/>
              <w:ind w:left="5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Presentacions d’impacte amb</w:t>
            </w:r>
          </w:p>
          <w:p w:rsidR="00FF75AF" w:rsidRDefault="00835FD8">
            <w:pPr>
              <w:pStyle w:val="TableParagraph"/>
              <w:spacing w:before="8"/>
              <w:ind w:left="518"/>
              <w:rPr>
                <w:sz w:val="20"/>
              </w:rPr>
            </w:pPr>
            <w:r>
              <w:rPr>
                <w:b/>
                <w:sz w:val="20"/>
              </w:rPr>
              <w:t xml:space="preserve">mapes mentals </w:t>
            </w:r>
            <w:r>
              <w:rPr>
                <w:sz w:val="20"/>
              </w:rPr>
              <w:t>(3 h) Porta</w:t>
            </w:r>
            <w:r w:rsidR="00A414F4">
              <w:rPr>
                <w:sz w:val="20"/>
              </w:rPr>
              <w:t xml:space="preserve"> </w:t>
            </w:r>
            <w:r>
              <w:rPr>
                <w:sz w:val="20"/>
              </w:rPr>
              <w:t>22, 2006</w:t>
            </w:r>
          </w:p>
          <w:p w:rsidR="00FF75AF" w:rsidRDefault="00FF75AF">
            <w:pPr>
              <w:pStyle w:val="TableParagraph"/>
              <w:spacing w:before="1"/>
            </w:pPr>
          </w:p>
          <w:p w:rsidR="00FF75AF" w:rsidRDefault="00835FD8">
            <w:pPr>
              <w:pStyle w:val="TableParagraph"/>
              <w:spacing w:before="1" w:line="254" w:lineRule="auto"/>
              <w:ind w:left="518" w:right="88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Tècnica</w:t>
            </w:r>
            <w:r w:rsidR="00A414F4">
              <w:rPr>
                <w:b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 w:rsidR="00A414F4">
              <w:rPr>
                <w:b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comunicació oral</w:t>
            </w:r>
            <w:r w:rsidR="00A414F4">
              <w:rPr>
                <w:b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 orientació a la clientela</w:t>
            </w:r>
          </w:p>
          <w:p w:rsidR="00FF75AF" w:rsidRDefault="00835FD8">
            <w:pPr>
              <w:pStyle w:val="TableParagraph"/>
              <w:spacing w:line="223" w:lineRule="exact"/>
              <w:ind w:left="518"/>
              <w:rPr>
                <w:sz w:val="20"/>
              </w:rPr>
            </w:pPr>
            <w:r>
              <w:rPr>
                <w:sz w:val="20"/>
              </w:rPr>
              <w:t>(80 h) Comerç Formació, 2002</w:t>
            </w:r>
          </w:p>
          <w:p w:rsidR="00FF75AF" w:rsidRDefault="00FF75AF">
            <w:pPr>
              <w:pStyle w:val="TableParagraph"/>
              <w:spacing w:before="11"/>
              <w:rPr>
                <w:sz w:val="21"/>
              </w:rPr>
            </w:pPr>
          </w:p>
          <w:p w:rsidR="00FF75AF" w:rsidRDefault="00835FD8">
            <w:pPr>
              <w:pStyle w:val="TableParagraph"/>
              <w:spacing w:line="238" w:lineRule="exact"/>
              <w:ind w:left="5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Agent comercial</w:t>
            </w:r>
          </w:p>
          <w:p w:rsidR="00FF75AF" w:rsidRDefault="00835FD8">
            <w:pPr>
              <w:pStyle w:val="TableParagraph"/>
              <w:spacing w:line="218" w:lineRule="exact"/>
              <w:ind w:left="518"/>
              <w:rPr>
                <w:sz w:val="20"/>
              </w:rPr>
            </w:pPr>
            <w:r>
              <w:rPr>
                <w:sz w:val="20"/>
              </w:rPr>
              <w:t>(120 h) Comerç Formació, 2001</w:t>
            </w:r>
          </w:p>
        </w:tc>
      </w:tr>
    </w:tbl>
    <w:p w:rsidR="00FF75AF" w:rsidRDefault="00FF75AF">
      <w:pPr>
        <w:pStyle w:val="Textoindependiente"/>
      </w:pPr>
    </w:p>
    <w:p w:rsidR="00FF75AF" w:rsidRDefault="00FF75AF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256" w:type="dxa"/>
        <w:tblLayout w:type="fixed"/>
        <w:tblLook w:val="01E0"/>
      </w:tblPr>
      <w:tblGrid>
        <w:gridCol w:w="4253"/>
        <w:gridCol w:w="4252"/>
      </w:tblGrid>
      <w:tr w:rsidR="00FF75AF">
        <w:trPr>
          <w:trHeight w:val="321"/>
        </w:trPr>
        <w:tc>
          <w:tcPr>
            <w:tcW w:w="4253" w:type="dxa"/>
            <w:tcBorders>
              <w:bottom w:val="single" w:sz="6" w:space="0" w:color="000000"/>
            </w:tcBorders>
          </w:tcPr>
          <w:p w:rsidR="00FF75AF" w:rsidRDefault="00835FD8">
            <w:pPr>
              <w:pStyle w:val="TableParagraph"/>
              <w:spacing w:line="203" w:lineRule="exact"/>
              <w:ind w:left="1730" w:right="175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Idiomes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FF75AF" w:rsidRDefault="00835FD8">
            <w:pPr>
              <w:pStyle w:val="TableParagraph"/>
              <w:spacing w:line="203" w:lineRule="exact"/>
              <w:ind w:left="1562" w:right="158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Informàtica</w:t>
            </w:r>
          </w:p>
        </w:tc>
      </w:tr>
      <w:tr w:rsidR="00FF75AF">
        <w:trPr>
          <w:trHeight w:val="1728"/>
        </w:trPr>
        <w:tc>
          <w:tcPr>
            <w:tcW w:w="4253" w:type="dxa"/>
            <w:tcBorders>
              <w:top w:val="single" w:sz="6" w:space="0" w:color="000000"/>
            </w:tcBorders>
          </w:tcPr>
          <w:p w:rsidR="00FF75AF" w:rsidRDefault="00FF75AF">
            <w:pPr>
              <w:pStyle w:val="TableParagraph"/>
              <w:spacing w:before="4"/>
              <w:rPr>
                <w:sz w:val="20"/>
              </w:rPr>
            </w:pPr>
          </w:p>
          <w:p w:rsidR="00A414F4" w:rsidRDefault="00A414F4">
            <w:pPr>
              <w:pStyle w:val="TableParagraph"/>
              <w:spacing w:line="494" w:lineRule="auto"/>
              <w:ind w:left="108" w:right="1025"/>
              <w:rPr>
                <w:sz w:val="20"/>
              </w:rPr>
            </w:pPr>
            <w:r>
              <w:rPr>
                <w:sz w:val="20"/>
              </w:rPr>
              <w:t>Castellà</w:t>
            </w:r>
            <w:r w:rsidR="00835FD8">
              <w:rPr>
                <w:sz w:val="20"/>
              </w:rPr>
              <w:t>: Llengua materna</w:t>
            </w:r>
          </w:p>
          <w:p w:rsidR="00FF75AF" w:rsidRDefault="00835FD8">
            <w:pPr>
              <w:pStyle w:val="TableParagraph"/>
              <w:spacing w:line="494" w:lineRule="auto"/>
              <w:ind w:left="108" w:right="1025"/>
              <w:rPr>
                <w:sz w:val="20"/>
              </w:rPr>
            </w:pPr>
            <w:r>
              <w:rPr>
                <w:sz w:val="20"/>
              </w:rPr>
              <w:t>Català: Llengua materna</w:t>
            </w:r>
          </w:p>
          <w:p w:rsidR="00FF75AF" w:rsidRDefault="00835FD8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Inglés: Nivell alto (</w:t>
            </w:r>
            <w:proofErr w:type="spellStart"/>
            <w:r>
              <w:rPr>
                <w:sz w:val="20"/>
              </w:rPr>
              <w:t>Advanced</w:t>
            </w:r>
            <w:proofErr w:type="spellEnd"/>
            <w:r w:rsidR="00A414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FF75AF" w:rsidRDefault="00FF75AF">
            <w:pPr>
              <w:pStyle w:val="TableParagraph"/>
              <w:spacing w:before="4"/>
              <w:rPr>
                <w:sz w:val="20"/>
              </w:rPr>
            </w:pPr>
          </w:p>
          <w:p w:rsidR="00FF75AF" w:rsidRDefault="00835FD8">
            <w:pPr>
              <w:pStyle w:val="TableParagraph"/>
              <w:spacing w:line="244" w:lineRule="auto"/>
              <w:ind w:left="423" w:right="102"/>
              <w:rPr>
                <w:sz w:val="20"/>
              </w:rPr>
            </w:pPr>
            <w:r>
              <w:rPr>
                <w:sz w:val="20"/>
              </w:rPr>
              <w:t xml:space="preserve">Nivell avançat d’ Office: Word, Excel, Access y Power </w:t>
            </w:r>
            <w:proofErr w:type="spellStart"/>
            <w:r>
              <w:rPr>
                <w:sz w:val="20"/>
              </w:rPr>
              <w:t>Point</w:t>
            </w:r>
            <w:proofErr w:type="spellEnd"/>
          </w:p>
          <w:p w:rsidR="00FF75AF" w:rsidRDefault="00FF75AF">
            <w:pPr>
              <w:pStyle w:val="TableParagraph"/>
              <w:spacing w:before="8"/>
              <w:rPr>
                <w:sz w:val="20"/>
              </w:rPr>
            </w:pPr>
          </w:p>
          <w:p w:rsidR="00FF75AF" w:rsidRDefault="00835FD8">
            <w:pPr>
              <w:pStyle w:val="TableParagraph"/>
              <w:spacing w:line="250" w:lineRule="exact"/>
              <w:ind w:left="423" w:right="102"/>
              <w:rPr>
                <w:sz w:val="20"/>
              </w:rPr>
            </w:pPr>
            <w:r>
              <w:rPr>
                <w:sz w:val="20"/>
              </w:rPr>
              <w:t xml:space="preserve">Nivell avançat de </w:t>
            </w:r>
            <w:proofErr w:type="spellStart"/>
            <w:r>
              <w:rPr>
                <w:sz w:val="20"/>
              </w:rPr>
              <w:t>Photoshop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Adobe</w:t>
            </w:r>
            <w:proofErr w:type="spellEnd"/>
            <w:r>
              <w:rPr>
                <w:sz w:val="20"/>
              </w:rPr>
              <w:t xml:space="preserve"> Pro, </w:t>
            </w:r>
            <w:proofErr w:type="spellStart"/>
            <w:r>
              <w:rPr>
                <w:sz w:val="20"/>
              </w:rPr>
              <w:t>Hootsuite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Dreamweaver</w:t>
            </w:r>
            <w:proofErr w:type="spellEnd"/>
            <w:r>
              <w:rPr>
                <w:sz w:val="20"/>
              </w:rPr>
              <w:t>, GIMP</w:t>
            </w:r>
          </w:p>
        </w:tc>
      </w:tr>
    </w:tbl>
    <w:p w:rsidR="00835FD8" w:rsidRDefault="00835FD8"/>
    <w:sectPr w:rsidR="00835FD8" w:rsidSect="00844DF4">
      <w:pgSz w:w="11920" w:h="16850"/>
      <w:pgMar w:top="1160" w:right="360" w:bottom="1140" w:left="1460" w:header="475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D8" w:rsidRDefault="00835FD8">
      <w:r>
        <w:separator/>
      </w:r>
    </w:p>
  </w:endnote>
  <w:endnote w:type="continuationSeparator" w:id="0">
    <w:p w:rsidR="00835FD8" w:rsidRDefault="0083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AF" w:rsidRDefault="009A077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79.95pt;width:74.1pt;height:12.9pt;z-index:-251658752;mso-position-horizontal-relative:page;mso-position-vertical-relative:page" filled="f" stroked="f">
          <v:textbox inset="0,0,0,0">
            <w:txbxContent>
              <w:p w:rsidR="00FF75AF" w:rsidRDefault="00835FD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Cv/</w:t>
                </w:r>
                <w:r>
                  <w:rPr>
                    <w:spacing w:val="-33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competències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D8" w:rsidRDefault="00835FD8">
      <w:r>
        <w:separator/>
      </w:r>
    </w:p>
  </w:footnote>
  <w:footnote w:type="continuationSeparator" w:id="0">
    <w:p w:rsidR="00835FD8" w:rsidRDefault="0083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AF" w:rsidRDefault="00FF75AF">
    <w:pPr>
      <w:pStyle w:val="Textoindependiente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DB2"/>
    <w:multiLevelType w:val="hybridMultilevel"/>
    <w:tmpl w:val="472CE262"/>
    <w:lvl w:ilvl="0" w:tplc="619283F2">
      <w:numFmt w:val="bullet"/>
      <w:lvlText w:val="-"/>
      <w:lvlJc w:val="left"/>
      <w:pPr>
        <w:ind w:left="598" w:hanging="360"/>
      </w:pPr>
      <w:rPr>
        <w:rFonts w:ascii="Tahoma" w:eastAsia="Tahoma" w:hAnsi="Tahoma" w:cs="Tahoma" w:hint="default"/>
        <w:w w:val="118"/>
        <w:sz w:val="20"/>
        <w:szCs w:val="20"/>
        <w:lang w:val="ca-ES" w:eastAsia="en-US" w:bidi="ar-SA"/>
      </w:rPr>
    </w:lvl>
    <w:lvl w:ilvl="1" w:tplc="66E86D48">
      <w:numFmt w:val="bullet"/>
      <w:lvlText w:val="•"/>
      <w:lvlJc w:val="left"/>
      <w:pPr>
        <w:ind w:left="1110" w:hanging="360"/>
      </w:pPr>
      <w:rPr>
        <w:rFonts w:hint="default"/>
        <w:lang w:val="ca-ES" w:eastAsia="en-US" w:bidi="ar-SA"/>
      </w:rPr>
    </w:lvl>
    <w:lvl w:ilvl="2" w:tplc="02C82306">
      <w:numFmt w:val="bullet"/>
      <w:lvlText w:val="•"/>
      <w:lvlJc w:val="left"/>
      <w:pPr>
        <w:ind w:left="1620" w:hanging="360"/>
      </w:pPr>
      <w:rPr>
        <w:rFonts w:hint="default"/>
        <w:lang w:val="ca-ES" w:eastAsia="en-US" w:bidi="ar-SA"/>
      </w:rPr>
    </w:lvl>
    <w:lvl w:ilvl="3" w:tplc="05CA731C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4" w:tplc="97263756">
      <w:numFmt w:val="bullet"/>
      <w:lvlText w:val="•"/>
      <w:lvlJc w:val="left"/>
      <w:pPr>
        <w:ind w:left="2640" w:hanging="360"/>
      </w:pPr>
      <w:rPr>
        <w:rFonts w:hint="default"/>
        <w:lang w:val="ca-ES" w:eastAsia="en-US" w:bidi="ar-SA"/>
      </w:rPr>
    </w:lvl>
    <w:lvl w:ilvl="5" w:tplc="6F6ABC9C">
      <w:numFmt w:val="bullet"/>
      <w:lvlText w:val="•"/>
      <w:lvlJc w:val="left"/>
      <w:pPr>
        <w:ind w:left="3150" w:hanging="360"/>
      </w:pPr>
      <w:rPr>
        <w:rFonts w:hint="default"/>
        <w:lang w:val="ca-ES" w:eastAsia="en-US" w:bidi="ar-SA"/>
      </w:rPr>
    </w:lvl>
    <w:lvl w:ilvl="6" w:tplc="54F231CC">
      <w:numFmt w:val="bullet"/>
      <w:lvlText w:val="•"/>
      <w:lvlJc w:val="left"/>
      <w:pPr>
        <w:ind w:left="3660" w:hanging="360"/>
      </w:pPr>
      <w:rPr>
        <w:rFonts w:hint="default"/>
        <w:lang w:val="ca-ES" w:eastAsia="en-US" w:bidi="ar-SA"/>
      </w:rPr>
    </w:lvl>
    <w:lvl w:ilvl="7" w:tplc="EBB2A338">
      <w:numFmt w:val="bullet"/>
      <w:lvlText w:val="•"/>
      <w:lvlJc w:val="left"/>
      <w:pPr>
        <w:ind w:left="4170" w:hanging="360"/>
      </w:pPr>
      <w:rPr>
        <w:rFonts w:hint="default"/>
        <w:lang w:val="ca-ES" w:eastAsia="en-US" w:bidi="ar-SA"/>
      </w:rPr>
    </w:lvl>
    <w:lvl w:ilvl="8" w:tplc="0D165E10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</w:abstractNum>
  <w:abstractNum w:abstractNumId="1">
    <w:nsid w:val="05815B3A"/>
    <w:multiLevelType w:val="hybridMultilevel"/>
    <w:tmpl w:val="313AF7CC"/>
    <w:lvl w:ilvl="0" w:tplc="FF0284C2">
      <w:numFmt w:val="bullet"/>
      <w:lvlText w:val="-"/>
      <w:lvlJc w:val="left"/>
      <w:pPr>
        <w:ind w:left="598" w:hanging="363"/>
      </w:pPr>
      <w:rPr>
        <w:rFonts w:ascii="Tahoma" w:eastAsia="Tahoma" w:hAnsi="Tahoma" w:cs="Tahoma" w:hint="default"/>
        <w:w w:val="118"/>
        <w:sz w:val="20"/>
        <w:szCs w:val="20"/>
        <w:lang w:val="ca-ES" w:eastAsia="en-US" w:bidi="ar-SA"/>
      </w:rPr>
    </w:lvl>
    <w:lvl w:ilvl="1" w:tplc="9168E330">
      <w:numFmt w:val="bullet"/>
      <w:lvlText w:val="•"/>
      <w:lvlJc w:val="left"/>
      <w:pPr>
        <w:ind w:left="1110" w:hanging="363"/>
      </w:pPr>
      <w:rPr>
        <w:rFonts w:hint="default"/>
        <w:lang w:val="ca-ES" w:eastAsia="en-US" w:bidi="ar-SA"/>
      </w:rPr>
    </w:lvl>
    <w:lvl w:ilvl="2" w:tplc="3406228A">
      <w:numFmt w:val="bullet"/>
      <w:lvlText w:val="•"/>
      <w:lvlJc w:val="left"/>
      <w:pPr>
        <w:ind w:left="1620" w:hanging="363"/>
      </w:pPr>
      <w:rPr>
        <w:rFonts w:hint="default"/>
        <w:lang w:val="ca-ES" w:eastAsia="en-US" w:bidi="ar-SA"/>
      </w:rPr>
    </w:lvl>
    <w:lvl w:ilvl="3" w:tplc="64B87D6C">
      <w:numFmt w:val="bullet"/>
      <w:lvlText w:val="•"/>
      <w:lvlJc w:val="left"/>
      <w:pPr>
        <w:ind w:left="2130" w:hanging="363"/>
      </w:pPr>
      <w:rPr>
        <w:rFonts w:hint="default"/>
        <w:lang w:val="ca-ES" w:eastAsia="en-US" w:bidi="ar-SA"/>
      </w:rPr>
    </w:lvl>
    <w:lvl w:ilvl="4" w:tplc="0CD48848">
      <w:numFmt w:val="bullet"/>
      <w:lvlText w:val="•"/>
      <w:lvlJc w:val="left"/>
      <w:pPr>
        <w:ind w:left="2640" w:hanging="363"/>
      </w:pPr>
      <w:rPr>
        <w:rFonts w:hint="default"/>
        <w:lang w:val="ca-ES" w:eastAsia="en-US" w:bidi="ar-SA"/>
      </w:rPr>
    </w:lvl>
    <w:lvl w:ilvl="5" w:tplc="99C24222">
      <w:numFmt w:val="bullet"/>
      <w:lvlText w:val="•"/>
      <w:lvlJc w:val="left"/>
      <w:pPr>
        <w:ind w:left="3150" w:hanging="363"/>
      </w:pPr>
      <w:rPr>
        <w:rFonts w:hint="default"/>
        <w:lang w:val="ca-ES" w:eastAsia="en-US" w:bidi="ar-SA"/>
      </w:rPr>
    </w:lvl>
    <w:lvl w:ilvl="6" w:tplc="7424ECC4">
      <w:numFmt w:val="bullet"/>
      <w:lvlText w:val="•"/>
      <w:lvlJc w:val="left"/>
      <w:pPr>
        <w:ind w:left="3660" w:hanging="363"/>
      </w:pPr>
      <w:rPr>
        <w:rFonts w:hint="default"/>
        <w:lang w:val="ca-ES" w:eastAsia="en-US" w:bidi="ar-SA"/>
      </w:rPr>
    </w:lvl>
    <w:lvl w:ilvl="7" w:tplc="D37265C8">
      <w:numFmt w:val="bullet"/>
      <w:lvlText w:val="•"/>
      <w:lvlJc w:val="left"/>
      <w:pPr>
        <w:ind w:left="4170" w:hanging="363"/>
      </w:pPr>
      <w:rPr>
        <w:rFonts w:hint="default"/>
        <w:lang w:val="ca-ES" w:eastAsia="en-US" w:bidi="ar-SA"/>
      </w:rPr>
    </w:lvl>
    <w:lvl w:ilvl="8" w:tplc="2DA80AD0">
      <w:numFmt w:val="bullet"/>
      <w:lvlText w:val="•"/>
      <w:lvlJc w:val="left"/>
      <w:pPr>
        <w:ind w:left="4680" w:hanging="363"/>
      </w:pPr>
      <w:rPr>
        <w:rFonts w:hint="default"/>
        <w:lang w:val="ca-ES" w:eastAsia="en-US" w:bidi="ar-SA"/>
      </w:rPr>
    </w:lvl>
  </w:abstractNum>
  <w:abstractNum w:abstractNumId="2">
    <w:nsid w:val="13E458A7"/>
    <w:multiLevelType w:val="hybridMultilevel"/>
    <w:tmpl w:val="77C06C5E"/>
    <w:lvl w:ilvl="0" w:tplc="B2E47AFC">
      <w:numFmt w:val="bullet"/>
      <w:lvlText w:val="-"/>
      <w:lvlJc w:val="left"/>
      <w:pPr>
        <w:ind w:left="808" w:hanging="363"/>
      </w:pPr>
      <w:rPr>
        <w:rFonts w:ascii="Tahoma" w:eastAsia="Tahoma" w:hAnsi="Tahoma" w:cs="Tahoma" w:hint="default"/>
        <w:w w:val="118"/>
        <w:sz w:val="20"/>
        <w:szCs w:val="20"/>
        <w:lang w:val="ca-ES" w:eastAsia="en-US" w:bidi="ar-SA"/>
      </w:rPr>
    </w:lvl>
    <w:lvl w:ilvl="1" w:tplc="7A6AC958">
      <w:numFmt w:val="bullet"/>
      <w:lvlText w:val="•"/>
      <w:lvlJc w:val="left"/>
      <w:pPr>
        <w:ind w:left="1311" w:hanging="363"/>
      </w:pPr>
      <w:rPr>
        <w:rFonts w:hint="default"/>
        <w:lang w:val="ca-ES" w:eastAsia="en-US" w:bidi="ar-SA"/>
      </w:rPr>
    </w:lvl>
    <w:lvl w:ilvl="2" w:tplc="D84A1A44">
      <w:numFmt w:val="bullet"/>
      <w:lvlText w:val="•"/>
      <w:lvlJc w:val="left"/>
      <w:pPr>
        <w:ind w:left="1823" w:hanging="363"/>
      </w:pPr>
      <w:rPr>
        <w:rFonts w:hint="default"/>
        <w:lang w:val="ca-ES" w:eastAsia="en-US" w:bidi="ar-SA"/>
      </w:rPr>
    </w:lvl>
    <w:lvl w:ilvl="3" w:tplc="14A2E1C2">
      <w:numFmt w:val="bullet"/>
      <w:lvlText w:val="•"/>
      <w:lvlJc w:val="left"/>
      <w:pPr>
        <w:ind w:left="2334" w:hanging="363"/>
      </w:pPr>
      <w:rPr>
        <w:rFonts w:hint="default"/>
        <w:lang w:val="ca-ES" w:eastAsia="en-US" w:bidi="ar-SA"/>
      </w:rPr>
    </w:lvl>
    <w:lvl w:ilvl="4" w:tplc="61D807E2">
      <w:numFmt w:val="bullet"/>
      <w:lvlText w:val="•"/>
      <w:lvlJc w:val="left"/>
      <w:pPr>
        <w:ind w:left="2846" w:hanging="363"/>
      </w:pPr>
      <w:rPr>
        <w:rFonts w:hint="default"/>
        <w:lang w:val="ca-ES" w:eastAsia="en-US" w:bidi="ar-SA"/>
      </w:rPr>
    </w:lvl>
    <w:lvl w:ilvl="5" w:tplc="A9AE21FA">
      <w:numFmt w:val="bullet"/>
      <w:lvlText w:val="•"/>
      <w:lvlJc w:val="left"/>
      <w:pPr>
        <w:ind w:left="3357" w:hanging="363"/>
      </w:pPr>
      <w:rPr>
        <w:rFonts w:hint="default"/>
        <w:lang w:val="ca-ES" w:eastAsia="en-US" w:bidi="ar-SA"/>
      </w:rPr>
    </w:lvl>
    <w:lvl w:ilvl="6" w:tplc="C2F028E4">
      <w:numFmt w:val="bullet"/>
      <w:lvlText w:val="•"/>
      <w:lvlJc w:val="left"/>
      <w:pPr>
        <w:ind w:left="3869" w:hanging="363"/>
      </w:pPr>
      <w:rPr>
        <w:rFonts w:hint="default"/>
        <w:lang w:val="ca-ES" w:eastAsia="en-US" w:bidi="ar-SA"/>
      </w:rPr>
    </w:lvl>
    <w:lvl w:ilvl="7" w:tplc="1D826BB6">
      <w:numFmt w:val="bullet"/>
      <w:lvlText w:val="•"/>
      <w:lvlJc w:val="left"/>
      <w:pPr>
        <w:ind w:left="4381" w:hanging="363"/>
      </w:pPr>
      <w:rPr>
        <w:rFonts w:hint="default"/>
        <w:lang w:val="ca-ES" w:eastAsia="en-US" w:bidi="ar-SA"/>
      </w:rPr>
    </w:lvl>
    <w:lvl w:ilvl="8" w:tplc="A2704B6C">
      <w:numFmt w:val="bullet"/>
      <w:lvlText w:val="•"/>
      <w:lvlJc w:val="left"/>
      <w:pPr>
        <w:ind w:left="4892" w:hanging="363"/>
      </w:pPr>
      <w:rPr>
        <w:rFonts w:hint="default"/>
        <w:lang w:val="ca-ES" w:eastAsia="en-US" w:bidi="ar-SA"/>
      </w:rPr>
    </w:lvl>
  </w:abstractNum>
  <w:abstractNum w:abstractNumId="3">
    <w:nsid w:val="77FA0B7D"/>
    <w:multiLevelType w:val="hybridMultilevel"/>
    <w:tmpl w:val="E55EF77C"/>
    <w:lvl w:ilvl="0" w:tplc="E198413A">
      <w:numFmt w:val="bullet"/>
      <w:lvlText w:val="-"/>
      <w:lvlJc w:val="left"/>
      <w:pPr>
        <w:ind w:left="959" w:hanging="360"/>
      </w:pPr>
      <w:rPr>
        <w:rFonts w:ascii="Tahoma" w:eastAsia="Tahoma" w:hAnsi="Tahoma" w:cs="Tahoma" w:hint="default"/>
        <w:w w:val="118"/>
        <w:sz w:val="20"/>
        <w:szCs w:val="20"/>
        <w:lang w:val="ca-ES" w:eastAsia="en-US" w:bidi="ar-SA"/>
      </w:rPr>
    </w:lvl>
    <w:lvl w:ilvl="1" w:tplc="C1C8AAE2">
      <w:numFmt w:val="bullet"/>
      <w:lvlText w:val="•"/>
      <w:lvlJc w:val="left"/>
      <w:pPr>
        <w:ind w:left="1455" w:hanging="360"/>
      </w:pPr>
      <w:rPr>
        <w:rFonts w:hint="default"/>
        <w:lang w:val="ca-ES" w:eastAsia="en-US" w:bidi="ar-SA"/>
      </w:rPr>
    </w:lvl>
    <w:lvl w:ilvl="2" w:tplc="37EEF424">
      <w:numFmt w:val="bullet"/>
      <w:lvlText w:val="•"/>
      <w:lvlJc w:val="left"/>
      <w:pPr>
        <w:ind w:left="1951" w:hanging="360"/>
      </w:pPr>
      <w:rPr>
        <w:rFonts w:hint="default"/>
        <w:lang w:val="ca-ES" w:eastAsia="en-US" w:bidi="ar-SA"/>
      </w:rPr>
    </w:lvl>
    <w:lvl w:ilvl="3" w:tplc="A58EA4A8">
      <w:numFmt w:val="bullet"/>
      <w:lvlText w:val="•"/>
      <w:lvlJc w:val="left"/>
      <w:pPr>
        <w:ind w:left="2446" w:hanging="360"/>
      </w:pPr>
      <w:rPr>
        <w:rFonts w:hint="default"/>
        <w:lang w:val="ca-ES" w:eastAsia="en-US" w:bidi="ar-SA"/>
      </w:rPr>
    </w:lvl>
    <w:lvl w:ilvl="4" w:tplc="66DC82E4">
      <w:numFmt w:val="bullet"/>
      <w:lvlText w:val="•"/>
      <w:lvlJc w:val="left"/>
      <w:pPr>
        <w:ind w:left="2942" w:hanging="360"/>
      </w:pPr>
      <w:rPr>
        <w:rFonts w:hint="default"/>
        <w:lang w:val="ca-ES" w:eastAsia="en-US" w:bidi="ar-SA"/>
      </w:rPr>
    </w:lvl>
    <w:lvl w:ilvl="5" w:tplc="F5CC5476">
      <w:numFmt w:val="bullet"/>
      <w:lvlText w:val="•"/>
      <w:lvlJc w:val="left"/>
      <w:pPr>
        <w:ind w:left="3437" w:hanging="360"/>
      </w:pPr>
      <w:rPr>
        <w:rFonts w:hint="default"/>
        <w:lang w:val="ca-ES" w:eastAsia="en-US" w:bidi="ar-SA"/>
      </w:rPr>
    </w:lvl>
    <w:lvl w:ilvl="6" w:tplc="A6A0F7DC">
      <w:numFmt w:val="bullet"/>
      <w:lvlText w:val="•"/>
      <w:lvlJc w:val="left"/>
      <w:pPr>
        <w:ind w:left="3933" w:hanging="360"/>
      </w:pPr>
      <w:rPr>
        <w:rFonts w:hint="default"/>
        <w:lang w:val="ca-ES" w:eastAsia="en-US" w:bidi="ar-SA"/>
      </w:rPr>
    </w:lvl>
    <w:lvl w:ilvl="7" w:tplc="4E6869B2">
      <w:numFmt w:val="bullet"/>
      <w:lvlText w:val="•"/>
      <w:lvlJc w:val="left"/>
      <w:pPr>
        <w:ind w:left="4429" w:hanging="360"/>
      </w:pPr>
      <w:rPr>
        <w:rFonts w:hint="default"/>
        <w:lang w:val="ca-ES" w:eastAsia="en-US" w:bidi="ar-SA"/>
      </w:rPr>
    </w:lvl>
    <w:lvl w:ilvl="8" w:tplc="2E9ECA96">
      <w:numFmt w:val="bullet"/>
      <w:lvlText w:val="•"/>
      <w:lvlJc w:val="left"/>
      <w:pPr>
        <w:ind w:left="4924" w:hanging="360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F75AF"/>
    <w:rsid w:val="000D5529"/>
    <w:rsid w:val="004D611D"/>
    <w:rsid w:val="004F1407"/>
    <w:rsid w:val="00835FD8"/>
    <w:rsid w:val="00844DF4"/>
    <w:rsid w:val="009A077C"/>
    <w:rsid w:val="00A414F4"/>
    <w:rsid w:val="00C2007B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DF4"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rsid w:val="00844DF4"/>
    <w:pPr>
      <w:spacing w:before="9"/>
      <w:ind w:left="242"/>
      <w:outlineLvl w:val="0"/>
    </w:pPr>
    <w:rPr>
      <w:rFonts w:ascii="Arial" w:eastAsia="Arial" w:hAnsi="Arial" w:cs="Arial"/>
      <w:i/>
      <w:sz w:val="21"/>
      <w:szCs w:val="21"/>
    </w:rPr>
  </w:style>
  <w:style w:type="paragraph" w:styleId="Ttulo2">
    <w:name w:val="heading 2"/>
    <w:basedOn w:val="Normal"/>
    <w:uiPriority w:val="1"/>
    <w:qFormat/>
    <w:rsid w:val="00844DF4"/>
    <w:pPr>
      <w:spacing w:before="1"/>
      <w:ind w:left="242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4DF4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844DF4"/>
    <w:pPr>
      <w:spacing w:before="8"/>
      <w:ind w:left="808" w:hanging="363"/>
    </w:pPr>
  </w:style>
  <w:style w:type="paragraph" w:customStyle="1" w:styleId="TableParagraph">
    <w:name w:val="Table Paragraph"/>
    <w:basedOn w:val="Normal"/>
    <w:uiPriority w:val="1"/>
    <w:qFormat/>
    <w:rsid w:val="00844DF4"/>
  </w:style>
  <w:style w:type="paragraph" w:styleId="Encabezado">
    <w:name w:val="header"/>
    <w:basedOn w:val="Normal"/>
    <w:link w:val="EncabezadoCar"/>
    <w:uiPriority w:val="99"/>
    <w:unhideWhenUsed/>
    <w:rsid w:val="004F1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407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1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07"/>
    <w:rPr>
      <w:rFonts w:ascii="Tahoma" w:eastAsia="Tahoma" w:hAnsi="Tahoma" w:cs="Tahom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F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F4"/>
    <w:rPr>
      <w:rFonts w:ascii="Tahoma" w:eastAsia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41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@x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Comas Heathcote</dc:creator>
  <cp:lastModifiedBy>santiago</cp:lastModifiedBy>
  <cp:revision>6</cp:revision>
  <dcterms:created xsi:type="dcterms:W3CDTF">2021-02-08T12:42:00Z</dcterms:created>
  <dcterms:modified xsi:type="dcterms:W3CDTF">2021-04-23T10:02:00Z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2021-02-08T00:00:00Z</vt:filetime>
  </property>
</Properties>
</file>