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1B6A" w14:textId="77777777" w:rsidR="00B22487" w:rsidRDefault="00B22487" w:rsidP="00B9147A">
      <w:pPr>
        <w:pStyle w:val="Ttulo1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Encesos els llums de Nadal als carrers del Prat</w:t>
      </w:r>
    </w:p>
    <w:p w14:paraId="4895978F" w14:textId="77777777" w:rsidR="00B9147A" w:rsidRDefault="00B9147A" w:rsidP="00B9147A"/>
    <w:p w14:paraId="2DE431ED" w14:textId="77777777" w:rsidR="00B22487" w:rsidRPr="005B2A26" w:rsidRDefault="00B22487" w:rsidP="00B22487">
      <w:pPr>
        <w:jc w:val="both"/>
        <w:rPr>
          <w:rFonts w:ascii="Arial" w:hAnsi="Arial" w:cs="Arial"/>
          <w:b/>
        </w:rPr>
      </w:pPr>
      <w:r w:rsidRPr="005B2A26">
        <w:rPr>
          <w:rFonts w:ascii="Arial" w:hAnsi="Arial" w:cs="Arial"/>
          <w:b/>
        </w:rPr>
        <w:t>Els llums de Nadal guarneixen els carrers dels principals eixos comercials: Frederic Soler i Ferran Puig, Carretera de la Marina, l’Avinguda de la Verge Montserrat, els carrers de Jaume Casanovas, Lleida</w:t>
      </w:r>
      <w:r w:rsidR="003C10F1">
        <w:rPr>
          <w:rFonts w:ascii="Arial" w:hAnsi="Arial" w:cs="Arial"/>
          <w:b/>
        </w:rPr>
        <w:t>,</w:t>
      </w:r>
      <w:r w:rsidRPr="005B2A26">
        <w:rPr>
          <w:rFonts w:ascii="Arial" w:hAnsi="Arial" w:cs="Arial"/>
          <w:b/>
        </w:rPr>
        <w:t xml:space="preserve"> Riu Llobregat</w:t>
      </w:r>
      <w:r w:rsidR="003C10F1">
        <w:rPr>
          <w:rFonts w:ascii="Arial" w:hAnsi="Arial" w:cs="Arial"/>
          <w:b/>
        </w:rPr>
        <w:t xml:space="preserve"> i </w:t>
      </w:r>
      <w:r w:rsidR="003C10F1" w:rsidRPr="003C10F1">
        <w:rPr>
          <w:rFonts w:ascii="Arial" w:hAnsi="Arial" w:cs="Arial"/>
          <w:b/>
        </w:rPr>
        <w:t>Rosa Ribas i Parellada</w:t>
      </w:r>
      <w:r w:rsidR="003C10F1">
        <w:rPr>
          <w:rFonts w:ascii="Arial" w:hAnsi="Arial" w:cs="Arial"/>
          <w:b/>
        </w:rPr>
        <w:t>,</w:t>
      </w:r>
      <w:r w:rsidRPr="005B2A26">
        <w:rPr>
          <w:rFonts w:ascii="Arial" w:hAnsi="Arial" w:cs="Arial"/>
          <w:b/>
        </w:rPr>
        <w:t xml:space="preserve"> l’Avinguda del Remolar i la Plaça de la Vila. </w:t>
      </w:r>
    </w:p>
    <w:p w14:paraId="265C16EF" w14:textId="77777777" w:rsidR="00B22487" w:rsidRDefault="00B22487" w:rsidP="00B22487">
      <w:pPr>
        <w:jc w:val="both"/>
        <w:rPr>
          <w:rFonts w:ascii="Arial" w:hAnsi="Arial" w:cs="Arial"/>
          <w:b/>
        </w:rPr>
      </w:pPr>
    </w:p>
    <w:p w14:paraId="35E88D64" w14:textId="77777777" w:rsidR="00743590" w:rsidRPr="005B2A26" w:rsidRDefault="00911C7E" w:rsidP="00B224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 ja es va començar a fer l’any passat, es reduirà l’horari de la il·luminació nadalenca</w:t>
      </w:r>
      <w:r w:rsidR="0074359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Enguany, durant els caps de setmana, la il·luminació finalitzarà a les 22 h i no a les 23 h com durant les darreres festes.</w:t>
      </w:r>
    </w:p>
    <w:p w14:paraId="35850281" w14:textId="77777777" w:rsidR="00743590" w:rsidRDefault="00743590" w:rsidP="00B22487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4ABDEC26" w14:textId="77777777" w:rsidR="00B22487" w:rsidRPr="00B22487" w:rsidRDefault="00B22487" w:rsidP="005B2A26">
      <w:pPr>
        <w:jc w:val="both"/>
        <w:rPr>
          <w:rFonts w:ascii="Arial" w:hAnsi="Arial" w:cs="Arial"/>
        </w:rPr>
      </w:pPr>
      <w:r w:rsidRPr="00B22487">
        <w:rPr>
          <w:rFonts w:ascii="Arial" w:hAnsi="Arial" w:cs="Arial"/>
        </w:rPr>
        <w:t xml:space="preserve">Quan falta menys d’un mes per a les festes, ja llueixen els llums de Nadal als carrers del Prat. </w:t>
      </w:r>
      <w:r>
        <w:rPr>
          <w:rFonts w:ascii="Arial" w:hAnsi="Arial" w:cs="Arial"/>
        </w:rPr>
        <w:t>L</w:t>
      </w:r>
      <w:r w:rsidRPr="00B22487">
        <w:rPr>
          <w:rFonts w:ascii="Arial" w:hAnsi="Arial" w:cs="Arial"/>
        </w:rPr>
        <w:t xml:space="preserve">’encesa dels llums es va escenificar en un acte que va tenir lloc a la Plaça de Catalunya dissabte 26 de novembre a les 19 h. </w:t>
      </w:r>
    </w:p>
    <w:p w14:paraId="73194D1C" w14:textId="77777777" w:rsidR="00B22487" w:rsidRDefault="00B22487" w:rsidP="005B2A26">
      <w:pPr>
        <w:jc w:val="both"/>
        <w:rPr>
          <w:rFonts w:ascii="Arial" w:hAnsi="Arial" w:cs="Arial"/>
        </w:rPr>
      </w:pPr>
    </w:p>
    <w:p w14:paraId="2CB02D2D" w14:textId="77777777" w:rsidR="00111481" w:rsidRDefault="00B22487" w:rsidP="005B2A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Els carrers il·luminats corresponen als principals eixos comercials: </w:t>
      </w:r>
      <w:r w:rsidRPr="00B22487">
        <w:rPr>
          <w:rFonts w:ascii="Arial" w:hAnsi="Arial" w:cs="Arial"/>
        </w:rPr>
        <w:t>Frederic Soler i Ferran Puig, Carretera de la Marina, l’Avinguda de la Verge Montserrat, els carrers de Jaume Casanovas, Lleida</w:t>
      </w:r>
      <w:r w:rsidR="003C10F1">
        <w:rPr>
          <w:rFonts w:ascii="Arial" w:hAnsi="Arial" w:cs="Arial"/>
        </w:rPr>
        <w:t>,</w:t>
      </w:r>
      <w:r w:rsidRPr="00B22487">
        <w:rPr>
          <w:rFonts w:ascii="Arial" w:hAnsi="Arial" w:cs="Arial"/>
        </w:rPr>
        <w:t xml:space="preserve"> Riu Llobregat</w:t>
      </w:r>
      <w:r w:rsidR="003C10F1">
        <w:rPr>
          <w:rFonts w:ascii="Arial" w:hAnsi="Arial" w:cs="Arial"/>
        </w:rPr>
        <w:t xml:space="preserve"> i Rosa Ribas i Parellada, </w:t>
      </w:r>
      <w:r w:rsidRPr="00B22487">
        <w:rPr>
          <w:rFonts w:ascii="Arial" w:hAnsi="Arial" w:cs="Arial"/>
        </w:rPr>
        <w:t>l’Avinguda del Remolar</w:t>
      </w:r>
      <w:r w:rsidR="003C10F1">
        <w:rPr>
          <w:rFonts w:ascii="Arial" w:hAnsi="Arial" w:cs="Arial"/>
        </w:rPr>
        <w:t xml:space="preserve"> i</w:t>
      </w:r>
      <w:r w:rsidR="00111481">
        <w:rPr>
          <w:rFonts w:ascii="Arial" w:hAnsi="Arial" w:cs="Arial"/>
        </w:rPr>
        <w:t xml:space="preserve"> </w:t>
      </w:r>
      <w:r w:rsidRPr="00B22487">
        <w:rPr>
          <w:rFonts w:ascii="Arial" w:hAnsi="Arial" w:cs="Arial"/>
        </w:rPr>
        <w:t>la Plaça de la Vila</w:t>
      </w:r>
      <w:r w:rsidR="00111481">
        <w:rPr>
          <w:rFonts w:ascii="Arial" w:hAnsi="Arial" w:cs="Arial"/>
        </w:rPr>
        <w:t xml:space="preserve">. </w:t>
      </w:r>
    </w:p>
    <w:p w14:paraId="7DC1D084" w14:textId="77777777" w:rsidR="00111481" w:rsidRDefault="00111481" w:rsidP="005B2A26">
      <w:pPr>
        <w:jc w:val="both"/>
        <w:rPr>
          <w:rFonts w:ascii="Arial" w:hAnsi="Arial" w:cs="Arial"/>
        </w:rPr>
      </w:pPr>
    </w:p>
    <w:p w14:paraId="0F694880" w14:textId="77777777" w:rsidR="00B22487" w:rsidRPr="00B22487" w:rsidRDefault="00B22487" w:rsidP="005B2A26">
      <w:pPr>
        <w:jc w:val="both"/>
        <w:rPr>
          <w:rFonts w:ascii="Arial" w:hAnsi="Arial" w:cs="Arial"/>
        </w:rPr>
      </w:pPr>
      <w:r w:rsidRPr="00B22487">
        <w:rPr>
          <w:rFonts w:ascii="Arial" w:hAnsi="Arial" w:cs="Arial"/>
        </w:rPr>
        <w:t>La il·luminació també s’acompanya de tres arbres de nadal lluminosos si</w:t>
      </w:r>
      <w:r w:rsidR="00A66BA1">
        <w:rPr>
          <w:rFonts w:ascii="Arial" w:hAnsi="Arial" w:cs="Arial"/>
        </w:rPr>
        <w:t>t</w:t>
      </w:r>
      <w:r w:rsidRPr="00B22487">
        <w:rPr>
          <w:rFonts w:ascii="Arial" w:hAnsi="Arial" w:cs="Arial"/>
        </w:rPr>
        <w:t xml:space="preserve">uats a la Plaça de Catalunya i </w:t>
      </w:r>
      <w:r w:rsidR="00B6589A">
        <w:rPr>
          <w:rFonts w:ascii="Arial" w:hAnsi="Arial" w:cs="Arial"/>
        </w:rPr>
        <w:t xml:space="preserve">a </w:t>
      </w:r>
      <w:r w:rsidRPr="00B22487">
        <w:rPr>
          <w:rFonts w:ascii="Arial" w:hAnsi="Arial" w:cs="Arial"/>
        </w:rPr>
        <w:t>les cruïlles de l’Avinguda Ver</w:t>
      </w:r>
      <w:r w:rsidR="00B6589A">
        <w:rPr>
          <w:rFonts w:ascii="Arial" w:hAnsi="Arial" w:cs="Arial"/>
        </w:rPr>
        <w:t>g</w:t>
      </w:r>
      <w:r w:rsidRPr="00B22487">
        <w:rPr>
          <w:rFonts w:ascii="Arial" w:hAnsi="Arial" w:cs="Arial"/>
        </w:rPr>
        <w:t xml:space="preserve">e de Montserrat amb l’Avinguda del Remolar i amb la Carretera de la Marina. </w:t>
      </w:r>
      <w:r w:rsidR="00743590">
        <w:rPr>
          <w:rFonts w:ascii="Arial" w:hAnsi="Arial" w:cs="Arial"/>
        </w:rPr>
        <w:t xml:space="preserve">La instal·lació dels llums de Nadal a anat a càrrec del departament de Manteniment i Serveis Urbans de l’Ajuntament del Prat. </w:t>
      </w:r>
    </w:p>
    <w:p w14:paraId="550F0362" w14:textId="77777777" w:rsidR="00B22487" w:rsidRDefault="00B22487" w:rsidP="005B2A26">
      <w:pPr>
        <w:jc w:val="both"/>
        <w:rPr>
          <w:rFonts w:ascii="Arial" w:hAnsi="Arial" w:cs="Arial"/>
        </w:rPr>
      </w:pPr>
    </w:p>
    <w:p w14:paraId="3C0198E0" w14:textId="6995C38D" w:rsidR="00B22487" w:rsidRPr="00743590" w:rsidRDefault="00B22487" w:rsidP="005B2A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il·luminació dels carrers, que dona el tret de sortida a la </w:t>
      </w:r>
      <w:hyperlink r:id="rId11" w:history="1">
        <w:r w:rsidRPr="005B2A26">
          <w:rPr>
            <w:rStyle w:val="Hipervnculo"/>
            <w:rFonts w:ascii="Arial" w:hAnsi="Arial" w:cs="Arial"/>
          </w:rPr>
          <w:t>campanya de Nadal</w:t>
        </w:r>
      </w:hyperlink>
      <w:r>
        <w:rPr>
          <w:rFonts w:ascii="Arial" w:hAnsi="Arial" w:cs="Arial"/>
        </w:rPr>
        <w:t xml:space="preserve"> d’enguany, també s’ha conjugat amb objectius de sostenibilitat i estalvi e</w:t>
      </w:r>
      <w:r w:rsidR="00743590">
        <w:rPr>
          <w:rFonts w:ascii="Arial" w:hAnsi="Arial" w:cs="Arial"/>
        </w:rPr>
        <w:t>lèct</w:t>
      </w:r>
      <w:r w:rsidR="002247DD">
        <w:rPr>
          <w:rFonts w:ascii="Arial" w:hAnsi="Arial" w:cs="Arial"/>
        </w:rPr>
        <w:t>ric</w:t>
      </w:r>
      <w:r w:rsidR="00743590">
        <w:rPr>
          <w:rFonts w:ascii="Arial" w:hAnsi="Arial" w:cs="Arial"/>
        </w:rPr>
        <w:t xml:space="preserve"> com ja es va fer l’any passa</w:t>
      </w:r>
      <w:r w:rsidR="002247DD">
        <w:rPr>
          <w:rFonts w:ascii="Arial" w:hAnsi="Arial" w:cs="Arial"/>
        </w:rPr>
        <w:t>t</w:t>
      </w:r>
      <w:r w:rsidR="00B437E2">
        <w:rPr>
          <w:rFonts w:ascii="Arial" w:hAnsi="Arial" w:cs="Arial"/>
        </w:rPr>
        <w:t xml:space="preserve"> i com han fet les ciutats del nostre entorn</w:t>
      </w:r>
      <w:r w:rsidR="002247DD">
        <w:rPr>
          <w:rFonts w:ascii="Arial" w:hAnsi="Arial" w:cs="Arial"/>
        </w:rPr>
        <w:t>. Enguany, es reduirà una hora l’horari de la il·luminació els caps de setmana, que finalitzarà a les 22 h i no a les 23 h com</w:t>
      </w:r>
      <w:r w:rsidR="00911C7E">
        <w:rPr>
          <w:rFonts w:ascii="Arial" w:hAnsi="Arial" w:cs="Arial"/>
        </w:rPr>
        <w:t xml:space="preserve"> durant </w:t>
      </w:r>
      <w:r w:rsidR="002247DD">
        <w:rPr>
          <w:rFonts w:ascii="Arial" w:hAnsi="Arial" w:cs="Arial"/>
        </w:rPr>
        <w:t>les darreres festes. De dilluns a divendres, també finalitzarà a les 22 h i els dies més assenyalats del Nadal (</w:t>
      </w:r>
      <w:r w:rsidR="00911C7E">
        <w:rPr>
          <w:rFonts w:ascii="Arial" w:hAnsi="Arial" w:cs="Arial"/>
        </w:rPr>
        <w:t xml:space="preserve">el dies de </w:t>
      </w:r>
      <w:r w:rsidR="002247DD">
        <w:rPr>
          <w:rFonts w:ascii="Arial" w:hAnsi="Arial" w:cs="Arial"/>
        </w:rPr>
        <w:t xml:space="preserve">la Nit de Nadal, Nadal, Cap d’Any, Any Nou i </w:t>
      </w:r>
      <w:r w:rsidR="00911C7E">
        <w:rPr>
          <w:rFonts w:ascii="Arial" w:hAnsi="Arial" w:cs="Arial"/>
        </w:rPr>
        <w:t xml:space="preserve">la Nit de </w:t>
      </w:r>
      <w:r w:rsidR="002247DD">
        <w:rPr>
          <w:rFonts w:ascii="Arial" w:hAnsi="Arial" w:cs="Arial"/>
        </w:rPr>
        <w:t>Reis) acabarà a les 24 h.</w:t>
      </w:r>
    </w:p>
    <w:p w14:paraId="24528DC9" w14:textId="77777777" w:rsidR="00B22487" w:rsidRDefault="00B22487" w:rsidP="005B2A26">
      <w:pPr>
        <w:jc w:val="both"/>
        <w:rPr>
          <w:rFonts w:ascii="Arial" w:hAnsi="Arial" w:cs="Arial"/>
        </w:rPr>
      </w:pPr>
    </w:p>
    <w:p w14:paraId="0E162BA5" w14:textId="77777777" w:rsidR="00B9147A" w:rsidRPr="005B2A26" w:rsidRDefault="005B2A26" w:rsidP="005B2A2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L’acte de </w:t>
      </w:r>
      <w:r w:rsidRPr="00743590">
        <w:rPr>
          <w:rFonts w:ascii="Arial" w:hAnsi="Arial" w:cs="Arial"/>
        </w:rPr>
        <w:t xml:space="preserve">dissabte per escenificar l’encesa dels llums de Nadal va comptar amb la presència de </w:t>
      </w:r>
      <w:r w:rsidR="00B9147A" w:rsidRPr="00743590">
        <w:rPr>
          <w:rFonts w:ascii="Arial" w:hAnsi="Arial" w:cs="Arial"/>
        </w:rPr>
        <w:t xml:space="preserve">l’alcalde del Prat, Lluís Mijoler, juntament amb representants del teixit comercial de la ciutat. </w:t>
      </w:r>
      <w:proofErr w:type="spellStart"/>
      <w:r w:rsidR="00B9147A" w:rsidRPr="00743590">
        <w:rPr>
          <w:rFonts w:ascii="Arial" w:hAnsi="Arial" w:cs="Arial"/>
        </w:rPr>
        <w:t>Tambe</w:t>
      </w:r>
      <w:proofErr w:type="spellEnd"/>
      <w:r w:rsidR="00B9147A" w:rsidRPr="00743590">
        <w:rPr>
          <w:rFonts w:ascii="Arial" w:hAnsi="Arial" w:cs="Arial"/>
        </w:rPr>
        <w:t xml:space="preserve"> </w:t>
      </w:r>
      <w:r w:rsidRPr="00743590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estar </w:t>
      </w:r>
      <w:r w:rsidR="00B9147A" w:rsidRPr="00B9147A">
        <w:rPr>
          <w:rFonts w:ascii="Arial" w:hAnsi="Arial" w:cs="Arial"/>
        </w:rPr>
        <w:t>amenitzat amb la música de la Band</w:t>
      </w:r>
      <w:r>
        <w:rPr>
          <w:rFonts w:ascii="Arial" w:hAnsi="Arial" w:cs="Arial"/>
        </w:rPr>
        <w:t>a</w:t>
      </w:r>
      <w:r w:rsidR="00B9147A" w:rsidRPr="00B9147A">
        <w:rPr>
          <w:rFonts w:ascii="Arial" w:hAnsi="Arial" w:cs="Arial"/>
        </w:rPr>
        <w:t xml:space="preserve">rra </w:t>
      </w:r>
      <w:proofErr w:type="spellStart"/>
      <w:r w:rsidR="00B9147A" w:rsidRPr="00B9147A">
        <w:rPr>
          <w:rFonts w:ascii="Arial" w:hAnsi="Arial" w:cs="Arial"/>
        </w:rPr>
        <w:t>Street</w:t>
      </w:r>
      <w:proofErr w:type="spellEnd"/>
      <w:r w:rsidR="00B9147A" w:rsidRPr="00B9147A">
        <w:rPr>
          <w:rFonts w:ascii="Arial" w:hAnsi="Arial" w:cs="Arial"/>
        </w:rPr>
        <w:t xml:space="preserve"> </w:t>
      </w:r>
      <w:proofErr w:type="spellStart"/>
      <w:r w:rsidR="00B9147A" w:rsidRPr="00B9147A">
        <w:rPr>
          <w:rFonts w:ascii="Arial" w:hAnsi="Arial" w:cs="Arial"/>
        </w:rPr>
        <w:t>Orkestra</w:t>
      </w:r>
      <w:proofErr w:type="spellEnd"/>
      <w:r w:rsidR="00B9147A" w:rsidRPr="00B9147A">
        <w:rPr>
          <w:rFonts w:ascii="Arial" w:hAnsi="Arial" w:cs="Arial"/>
        </w:rPr>
        <w:t>, que prèviament a l’encesa de llums també</w:t>
      </w:r>
      <w:r>
        <w:rPr>
          <w:rFonts w:ascii="Arial" w:hAnsi="Arial" w:cs="Arial"/>
        </w:rPr>
        <w:t xml:space="preserve"> va fer </w:t>
      </w:r>
      <w:r w:rsidR="00B9147A" w:rsidRPr="00B9147A">
        <w:rPr>
          <w:rFonts w:ascii="Arial" w:hAnsi="Arial" w:cs="Arial"/>
        </w:rPr>
        <w:t>una actuació itinerant pels carrers de la ciutat</w:t>
      </w:r>
      <w:r>
        <w:rPr>
          <w:rFonts w:ascii="Arial" w:hAnsi="Arial" w:cs="Arial"/>
        </w:rPr>
        <w:t xml:space="preserve">. </w:t>
      </w:r>
    </w:p>
    <w:p w14:paraId="03950155" w14:textId="77777777" w:rsidR="00A210BC" w:rsidRPr="00A210BC" w:rsidRDefault="00B9147A" w:rsidP="00911C7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1A1A1A"/>
        </w:rPr>
      </w:pPr>
      <w:r w:rsidRPr="00B9147A">
        <w:rPr>
          <w:rFonts w:ascii="Arial" w:hAnsi="Arial" w:cs="Arial"/>
        </w:rPr>
        <w:t xml:space="preserve">La mateixa tarda de dissabte, </w:t>
      </w:r>
      <w:r w:rsidR="005B2A26">
        <w:rPr>
          <w:rFonts w:ascii="Arial" w:hAnsi="Arial" w:cs="Arial"/>
        </w:rPr>
        <w:t xml:space="preserve">també es van instal·lar </w:t>
      </w:r>
      <w:r w:rsidRPr="00B9147A">
        <w:rPr>
          <w:rFonts w:ascii="Arial" w:hAnsi="Arial" w:cs="Arial"/>
        </w:rPr>
        <w:t>a la Plaça de Catalunya parades d’artesania de El Prat Crea Associaci</w:t>
      </w:r>
      <w:r w:rsidR="00B6589A">
        <w:rPr>
          <w:rFonts w:ascii="Arial" w:hAnsi="Arial" w:cs="Arial"/>
        </w:rPr>
        <w:t>ó</w:t>
      </w:r>
      <w:r w:rsidRPr="00B9147A">
        <w:rPr>
          <w:rFonts w:ascii="Arial" w:hAnsi="Arial" w:cs="Arial"/>
        </w:rPr>
        <w:t xml:space="preserve"> Artesana a la zona de la pèrgola.</w:t>
      </w:r>
      <w:r w:rsidR="00743590">
        <w:rPr>
          <w:rFonts w:ascii="Arial" w:hAnsi="Arial" w:cs="Arial"/>
          <w:color w:val="1A1A1A"/>
        </w:rPr>
        <w:t xml:space="preserve"> </w:t>
      </w:r>
    </w:p>
    <w:sectPr w:rsidR="00A210BC" w:rsidRPr="00A210BC" w:rsidSect="0069684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017FD" w14:textId="77777777" w:rsidR="00443432" w:rsidRDefault="00443432" w:rsidP="00750EC7">
      <w:r>
        <w:separator/>
      </w:r>
    </w:p>
  </w:endnote>
  <w:endnote w:type="continuationSeparator" w:id="0">
    <w:p w14:paraId="7E4CD56B" w14:textId="77777777"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61411" w14:textId="77777777" w:rsidR="00443432" w:rsidRDefault="00443432" w:rsidP="00750EC7">
      <w:r>
        <w:separator/>
      </w:r>
    </w:p>
  </w:footnote>
  <w:footnote w:type="continuationSeparator" w:id="0">
    <w:p w14:paraId="7AE5FC70" w14:textId="77777777"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92D8E" w14:textId="77777777" w:rsidR="00443432" w:rsidRDefault="00B4576C">
    <w:pPr>
      <w:pStyle w:val="Encabezado"/>
    </w:pPr>
    <w:r>
      <w:rPr>
        <w:noProof/>
      </w:rPr>
      <w:drawing>
        <wp:inline distT="0" distB="0" distL="0" distR="0" wp14:anchorId="15857774" wp14:editId="3C446CCA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4562AC" w14:textId="77777777"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52FDC"/>
    <w:multiLevelType w:val="multilevel"/>
    <w:tmpl w:val="6DF6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1481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7DD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11CC6"/>
    <w:rsid w:val="0032192E"/>
    <w:rsid w:val="003417D7"/>
    <w:rsid w:val="00341E2B"/>
    <w:rsid w:val="00361C83"/>
    <w:rsid w:val="00394122"/>
    <w:rsid w:val="00396C0F"/>
    <w:rsid w:val="003B46AA"/>
    <w:rsid w:val="003C10F1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B2A26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3590"/>
    <w:rsid w:val="00744028"/>
    <w:rsid w:val="00744C0B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11C7E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66BA1"/>
    <w:rsid w:val="00A72EB3"/>
    <w:rsid w:val="00A82709"/>
    <w:rsid w:val="00AA3EF6"/>
    <w:rsid w:val="00AC427C"/>
    <w:rsid w:val="00B05397"/>
    <w:rsid w:val="00B13D0F"/>
    <w:rsid w:val="00B21367"/>
    <w:rsid w:val="00B22487"/>
    <w:rsid w:val="00B2675E"/>
    <w:rsid w:val="00B437E2"/>
    <w:rsid w:val="00B4576C"/>
    <w:rsid w:val="00B5250B"/>
    <w:rsid w:val="00B5442B"/>
    <w:rsid w:val="00B6589A"/>
    <w:rsid w:val="00B70102"/>
    <w:rsid w:val="00B75862"/>
    <w:rsid w:val="00B854C7"/>
    <w:rsid w:val="00B9147A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97D00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3756"/>
    <w:rsid w:val="00F57673"/>
    <w:rsid w:val="00F94C35"/>
    <w:rsid w:val="00FA045F"/>
    <w:rsid w:val="00FA4BA7"/>
    <w:rsid w:val="00FA50DC"/>
    <w:rsid w:val="00FB5A42"/>
    <w:rsid w:val="00FC3112"/>
    <w:rsid w:val="00FC4459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A4A05D1"/>
  <w15:docId w15:val="{1D47AEA7-8A17-468C-8D5B-64495CA7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80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cazorla\AppData\Local\Microsoft\Windows\INetCache\Content.Outlook\TAAVVVQ8\elprat.cat\nada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8F4C200066149AC74A45AF56CB6DD" ma:contentTypeVersion="11" ma:contentTypeDescription="Crear nuevo documento." ma:contentTypeScope="" ma:versionID="d0ff1382fb9ff40f8ca401105c6a8c88">
  <xsd:schema xmlns:xsd="http://www.w3.org/2001/XMLSchema" xmlns:xs="http://www.w3.org/2001/XMLSchema" xmlns:p="http://schemas.microsoft.com/office/2006/metadata/properties" xmlns:ns3="5c6f820b-de9d-47d1-96ba-ee17ef1fbd60" targetNamespace="http://schemas.microsoft.com/office/2006/metadata/properties" ma:root="true" ma:fieldsID="768e2a2179609cf6d4407c7bd99f7387" ns3:_="">
    <xsd:import namespace="5c6f820b-de9d-47d1-96ba-ee17ef1fb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820b-de9d-47d1-96ba-ee17ef1f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C7DA5-A45E-4805-8FFB-7F8383A990A0}">
  <ds:schemaRefs>
    <ds:schemaRef ds:uri="http://schemas.microsoft.com/office/2006/documentManagement/types"/>
    <ds:schemaRef ds:uri="http://schemas.openxmlformats.org/package/2006/metadata/core-properties"/>
    <ds:schemaRef ds:uri="5c6f820b-de9d-47d1-96ba-ee17ef1fbd60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A9DCF8-CC09-4887-B385-BF111A25A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EEAB0-9888-48E5-9C96-3D238D12A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820b-de9d-47d1-96ba-ee17ef1f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142769-9DEA-4DB1-ACAA-E1413449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2205</Characters>
  <Application>Microsoft Office Word</Application>
  <DocSecurity>4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2640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Carretero Grustan, Anna</cp:lastModifiedBy>
  <cp:revision>2</cp:revision>
  <cp:lastPrinted>2022-11-25T14:53:00Z</cp:lastPrinted>
  <dcterms:created xsi:type="dcterms:W3CDTF">2022-11-28T11:58:00Z</dcterms:created>
  <dcterms:modified xsi:type="dcterms:W3CDTF">2022-11-28T11:58:00Z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0x0101007118F4C200066149AC74A45AF56CB6DD</vt:lpwstr>
  </property>
</Properties>
</file>