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F9" w:rsidRPr="006E768A" w:rsidRDefault="006E768A" w:rsidP="00A57EF9">
      <w:pPr>
        <w:jc w:val="center"/>
        <w:rPr>
          <w:rFonts w:ascii="Arial" w:hAnsi="Arial" w:cs="Arial"/>
          <w:b/>
          <w:u w:val="single"/>
        </w:rPr>
      </w:pPr>
      <w:r w:rsidRPr="006E768A">
        <w:rPr>
          <w:rFonts w:ascii="Arial" w:hAnsi="Arial" w:cs="Arial"/>
          <w:b/>
          <w:u w:val="single"/>
        </w:rPr>
        <w:t xml:space="preserve">En la reunió </w:t>
      </w:r>
      <w:r w:rsidR="00456BF6" w:rsidRPr="006E768A">
        <w:rPr>
          <w:rFonts w:ascii="Arial" w:hAnsi="Arial" w:cs="Arial"/>
          <w:b/>
          <w:u w:val="single"/>
        </w:rPr>
        <w:t>mantinguda</w:t>
      </w:r>
      <w:r w:rsidR="00A57EF9" w:rsidRPr="006E768A">
        <w:rPr>
          <w:rFonts w:ascii="Arial" w:hAnsi="Arial" w:cs="Arial"/>
          <w:b/>
          <w:u w:val="single"/>
        </w:rPr>
        <w:t xml:space="preserve"> avui entre l’alcalde del Prat, Lluís Mijoler, </w:t>
      </w:r>
      <w:r w:rsidRPr="006E768A">
        <w:rPr>
          <w:rFonts w:ascii="Arial" w:hAnsi="Arial" w:cs="Arial"/>
          <w:b/>
          <w:u w:val="single"/>
        </w:rPr>
        <w:t>i el Secretari d’Estat de Medi Ambient, Hugo Morán</w:t>
      </w:r>
    </w:p>
    <w:p w:rsidR="00A57EF9" w:rsidRPr="006E768A" w:rsidRDefault="00A57EF9" w:rsidP="00A57EF9">
      <w:pPr>
        <w:jc w:val="center"/>
        <w:rPr>
          <w:rFonts w:ascii="Arial" w:hAnsi="Arial" w:cs="Arial"/>
          <w:b/>
          <w:u w:val="single"/>
        </w:rPr>
      </w:pPr>
    </w:p>
    <w:p w:rsidR="00A57EF9" w:rsidRPr="00F430A8" w:rsidRDefault="006E768A" w:rsidP="00A57EF9">
      <w:pPr>
        <w:jc w:val="center"/>
        <w:rPr>
          <w:rFonts w:ascii="Arial" w:hAnsi="Arial" w:cs="Arial"/>
          <w:b/>
          <w:sz w:val="36"/>
          <w:szCs w:val="36"/>
        </w:rPr>
      </w:pPr>
      <w:r>
        <w:rPr>
          <w:rFonts w:ascii="Arial" w:hAnsi="Arial" w:cs="Arial"/>
          <w:b/>
          <w:sz w:val="36"/>
          <w:szCs w:val="36"/>
        </w:rPr>
        <w:t xml:space="preserve">L’Estat es </w:t>
      </w:r>
      <w:r w:rsidR="00A57EF9">
        <w:rPr>
          <w:rFonts w:ascii="Arial" w:hAnsi="Arial" w:cs="Arial"/>
          <w:b/>
          <w:sz w:val="36"/>
          <w:szCs w:val="36"/>
        </w:rPr>
        <w:t xml:space="preserve">compromet a incloure el delta del Llobregat entre </w:t>
      </w:r>
      <w:r>
        <w:rPr>
          <w:rFonts w:ascii="Arial" w:hAnsi="Arial" w:cs="Arial"/>
          <w:b/>
          <w:sz w:val="36"/>
          <w:szCs w:val="36"/>
        </w:rPr>
        <w:t>els punts d’acció prioritària front a la regressió del litoral</w:t>
      </w:r>
    </w:p>
    <w:p w:rsidR="00F430A8" w:rsidRDefault="00F430A8" w:rsidP="00DB1C2B">
      <w:pPr>
        <w:jc w:val="center"/>
        <w:rPr>
          <w:rFonts w:ascii="Arial" w:hAnsi="Arial" w:cs="Arial"/>
          <w:b/>
          <w:color w:val="FF0000"/>
          <w:sz w:val="36"/>
          <w:szCs w:val="36"/>
        </w:rPr>
      </w:pPr>
    </w:p>
    <w:p w:rsidR="00BC4ADC" w:rsidRDefault="00F430A8" w:rsidP="00F430A8">
      <w:pPr>
        <w:shd w:val="clear" w:color="auto" w:fill="FFFFFF"/>
        <w:spacing w:before="142" w:after="71"/>
        <w:jc w:val="both"/>
        <w:outlineLvl w:val="1"/>
        <w:rPr>
          <w:rFonts w:ascii="Arial" w:hAnsi="Arial" w:cs="Arial"/>
          <w:b/>
          <w:bCs/>
        </w:rPr>
      </w:pPr>
      <w:r w:rsidRPr="00F430A8">
        <w:rPr>
          <w:rFonts w:ascii="Arial" w:hAnsi="Arial" w:cs="Arial"/>
          <w:b/>
          <w:bCs/>
        </w:rPr>
        <w:t>L’alcalde del Prat, Lluís Mijoler, s’ha reunit</w:t>
      </w:r>
      <w:r w:rsidR="006E768A">
        <w:rPr>
          <w:rFonts w:ascii="Arial" w:hAnsi="Arial" w:cs="Arial"/>
          <w:b/>
          <w:bCs/>
        </w:rPr>
        <w:t xml:space="preserve"> telemàticament</w:t>
      </w:r>
      <w:r w:rsidRPr="00F430A8">
        <w:rPr>
          <w:rFonts w:ascii="Arial" w:hAnsi="Arial" w:cs="Arial"/>
          <w:b/>
          <w:bCs/>
        </w:rPr>
        <w:t xml:space="preserve"> aquest dijous, 19 de maig, amb el Secretari d’Estat de Me</w:t>
      </w:r>
      <w:r w:rsidR="00713744">
        <w:rPr>
          <w:rFonts w:ascii="Arial" w:hAnsi="Arial" w:cs="Arial"/>
          <w:b/>
          <w:bCs/>
        </w:rPr>
        <w:t>di a</w:t>
      </w:r>
      <w:r w:rsidRPr="00F430A8">
        <w:rPr>
          <w:rFonts w:ascii="Arial" w:hAnsi="Arial" w:cs="Arial"/>
          <w:b/>
          <w:bCs/>
        </w:rPr>
        <w:t>mbie</w:t>
      </w:r>
      <w:r w:rsidR="003B722A">
        <w:rPr>
          <w:rFonts w:ascii="Arial" w:hAnsi="Arial" w:cs="Arial"/>
          <w:b/>
          <w:bCs/>
        </w:rPr>
        <w:t xml:space="preserve">nt, Hugo Morán, per demanar-li </w:t>
      </w:r>
      <w:r w:rsidRPr="00F430A8">
        <w:rPr>
          <w:rFonts w:ascii="Arial" w:hAnsi="Arial" w:cs="Arial"/>
          <w:b/>
          <w:bCs/>
        </w:rPr>
        <w:t xml:space="preserve">mesures estructurals per evitar la regressió del litoral deltaic. </w:t>
      </w:r>
      <w:r w:rsidR="006E768A">
        <w:rPr>
          <w:rFonts w:ascii="Arial" w:hAnsi="Arial" w:cs="Arial"/>
          <w:b/>
          <w:bCs/>
        </w:rPr>
        <w:t>Morán s’ha compromès a incloure el litoral del delta del Llobregat entre les zones de l’Estat on es prioritzaran mesures estructurals front a la regressió de la costa.</w:t>
      </w:r>
    </w:p>
    <w:p w:rsidR="003B722A" w:rsidRDefault="003B722A" w:rsidP="00F430A8">
      <w:pPr>
        <w:shd w:val="clear" w:color="auto" w:fill="FFFFFF"/>
        <w:spacing w:before="142" w:after="71"/>
        <w:jc w:val="both"/>
        <w:outlineLvl w:val="1"/>
        <w:rPr>
          <w:rFonts w:ascii="Arial" w:hAnsi="Arial" w:cs="Arial"/>
          <w:b/>
          <w:bCs/>
        </w:rPr>
      </w:pPr>
    </w:p>
    <w:p w:rsidR="006E768A" w:rsidRDefault="006E768A" w:rsidP="00F430A8">
      <w:pPr>
        <w:shd w:val="clear" w:color="auto" w:fill="FFFFFF"/>
        <w:spacing w:before="142" w:after="71"/>
        <w:jc w:val="both"/>
        <w:outlineLvl w:val="1"/>
        <w:rPr>
          <w:rFonts w:ascii="Arial" w:hAnsi="Arial" w:cs="Arial"/>
          <w:b/>
          <w:bCs/>
        </w:rPr>
      </w:pPr>
      <w:r>
        <w:rPr>
          <w:rFonts w:ascii="Arial" w:hAnsi="Arial" w:cs="Arial"/>
          <w:b/>
          <w:bCs/>
        </w:rPr>
        <w:t>L’alcalde també ha demanat al representant de l’Estat una aportaci</w:t>
      </w:r>
      <w:r w:rsidR="003B722A">
        <w:rPr>
          <w:rFonts w:ascii="Arial" w:hAnsi="Arial" w:cs="Arial"/>
          <w:b/>
          <w:bCs/>
        </w:rPr>
        <w:t>ó de sorres d’urgència a la pla</w:t>
      </w:r>
      <w:r>
        <w:rPr>
          <w:rFonts w:ascii="Arial" w:hAnsi="Arial" w:cs="Arial"/>
          <w:b/>
          <w:bCs/>
        </w:rPr>
        <w:t>t</w:t>
      </w:r>
      <w:r w:rsidR="003B722A">
        <w:rPr>
          <w:rFonts w:ascii="Arial" w:hAnsi="Arial" w:cs="Arial"/>
          <w:b/>
          <w:bCs/>
        </w:rPr>
        <w:t>j</w:t>
      </w:r>
      <w:r>
        <w:rPr>
          <w:rFonts w:ascii="Arial" w:hAnsi="Arial" w:cs="Arial"/>
          <w:b/>
          <w:bCs/>
        </w:rPr>
        <w:t>a del Prat, per adequar-la de cara al proper estiu, front a la previsió que la que fa el Port de Barcelona anualment s’endarrereixi enguany fins a finals</w:t>
      </w:r>
      <w:r w:rsidR="003B722A">
        <w:rPr>
          <w:rFonts w:ascii="Arial" w:hAnsi="Arial" w:cs="Arial"/>
          <w:b/>
          <w:bCs/>
        </w:rPr>
        <w:t xml:space="preserve"> de juliol, per qüestions admin</w:t>
      </w:r>
      <w:r>
        <w:rPr>
          <w:rFonts w:ascii="Arial" w:hAnsi="Arial" w:cs="Arial"/>
          <w:b/>
          <w:bCs/>
        </w:rPr>
        <w:t>i</w:t>
      </w:r>
      <w:r w:rsidR="003B722A">
        <w:rPr>
          <w:rFonts w:ascii="Arial" w:hAnsi="Arial" w:cs="Arial"/>
          <w:b/>
          <w:bCs/>
        </w:rPr>
        <w:t>s</w:t>
      </w:r>
      <w:r>
        <w:rPr>
          <w:rFonts w:ascii="Arial" w:hAnsi="Arial" w:cs="Arial"/>
          <w:b/>
          <w:bCs/>
        </w:rPr>
        <w:t xml:space="preserve">tratives. </w:t>
      </w:r>
    </w:p>
    <w:p w:rsidR="006E768A" w:rsidRDefault="006E768A" w:rsidP="00235B72">
      <w:pPr>
        <w:jc w:val="both"/>
        <w:rPr>
          <w:rFonts w:ascii="Arial" w:hAnsi="Arial" w:cs="Arial"/>
          <w:bCs/>
        </w:rPr>
      </w:pPr>
    </w:p>
    <w:p w:rsidR="00235B72" w:rsidRDefault="00147665" w:rsidP="00235B72">
      <w:pPr>
        <w:jc w:val="both"/>
        <w:rPr>
          <w:rFonts w:ascii="Arial" w:hAnsi="Arial" w:cs="Arial"/>
          <w:bCs/>
        </w:rPr>
      </w:pPr>
      <w:r w:rsidRPr="00147665">
        <w:rPr>
          <w:rFonts w:ascii="Arial" w:hAnsi="Arial" w:cs="Arial"/>
          <w:bCs/>
        </w:rPr>
        <w:t>L’alcalde del Prat de Llobregat, Lluís Mijoler, s’</w:t>
      </w:r>
      <w:r>
        <w:rPr>
          <w:rFonts w:ascii="Arial" w:hAnsi="Arial" w:cs="Arial"/>
          <w:bCs/>
        </w:rPr>
        <w:t xml:space="preserve">ha reunit </w:t>
      </w:r>
      <w:r w:rsidR="003B722A">
        <w:rPr>
          <w:rFonts w:ascii="Arial" w:hAnsi="Arial" w:cs="Arial"/>
          <w:bCs/>
        </w:rPr>
        <w:t xml:space="preserve">telemàticament </w:t>
      </w:r>
      <w:r>
        <w:rPr>
          <w:rFonts w:ascii="Arial" w:hAnsi="Arial" w:cs="Arial"/>
          <w:bCs/>
        </w:rPr>
        <w:t>avui</w:t>
      </w:r>
      <w:r w:rsidRPr="00147665">
        <w:rPr>
          <w:rFonts w:ascii="Arial" w:hAnsi="Arial" w:cs="Arial"/>
          <w:bCs/>
        </w:rPr>
        <w:t xml:space="preserve">, dijous 19 de maig, amb </w:t>
      </w:r>
      <w:r>
        <w:rPr>
          <w:rFonts w:ascii="Arial" w:hAnsi="Arial" w:cs="Arial"/>
          <w:bCs/>
        </w:rPr>
        <w:t xml:space="preserve">el </w:t>
      </w:r>
      <w:r w:rsidR="003B722A">
        <w:rPr>
          <w:rFonts w:ascii="Arial" w:hAnsi="Arial" w:cs="Arial"/>
          <w:bCs/>
        </w:rPr>
        <w:t>Secretari d’Estat de Medi A</w:t>
      </w:r>
      <w:r w:rsidRPr="00147665">
        <w:rPr>
          <w:rFonts w:ascii="Arial" w:hAnsi="Arial" w:cs="Arial"/>
          <w:bCs/>
        </w:rPr>
        <w:t>mbient, Hugo Morán</w:t>
      </w:r>
      <w:r>
        <w:rPr>
          <w:rFonts w:ascii="Arial" w:hAnsi="Arial" w:cs="Arial"/>
          <w:bCs/>
        </w:rPr>
        <w:t xml:space="preserve">, per tal de demanar-li solucions estructurals i urgents per evitar la regressió del litoral deltaic i adequar les platges de cara a l’estiu. </w:t>
      </w:r>
      <w:r w:rsidR="00235B72">
        <w:rPr>
          <w:rFonts w:ascii="Arial" w:hAnsi="Arial" w:cs="Arial"/>
          <w:bCs/>
        </w:rPr>
        <w:t>El secr</w:t>
      </w:r>
      <w:r w:rsidR="003B722A">
        <w:rPr>
          <w:rFonts w:ascii="Arial" w:hAnsi="Arial" w:cs="Arial"/>
          <w:bCs/>
        </w:rPr>
        <w:t>etari d’Estat ha reconegut aque</w:t>
      </w:r>
      <w:r w:rsidR="00235B72">
        <w:rPr>
          <w:rFonts w:ascii="Arial" w:hAnsi="Arial" w:cs="Arial"/>
          <w:bCs/>
        </w:rPr>
        <w:t>s</w:t>
      </w:r>
      <w:r w:rsidR="003B722A">
        <w:rPr>
          <w:rFonts w:ascii="Arial" w:hAnsi="Arial" w:cs="Arial"/>
          <w:bCs/>
        </w:rPr>
        <w:t>t</w:t>
      </w:r>
      <w:r w:rsidR="00235B72">
        <w:rPr>
          <w:rFonts w:ascii="Arial" w:hAnsi="Arial" w:cs="Arial"/>
          <w:bCs/>
        </w:rPr>
        <w:t>a situació i ha expressat el compromís de l’Estat d’incloure el delta del Llobregat entre les zones de l’Estat considerades punts calents pel que</w:t>
      </w:r>
      <w:r w:rsidR="006E768A">
        <w:rPr>
          <w:rFonts w:ascii="Arial" w:hAnsi="Arial" w:cs="Arial"/>
          <w:bCs/>
        </w:rPr>
        <w:t xml:space="preserve"> fa a la regressió litoral i on es desenvoluparan</w:t>
      </w:r>
      <w:r w:rsidR="00235B72">
        <w:rPr>
          <w:rFonts w:ascii="Arial" w:hAnsi="Arial" w:cs="Arial"/>
          <w:bCs/>
        </w:rPr>
        <w:t xml:space="preserve"> mesures estructurals per fer-hi front. </w:t>
      </w:r>
    </w:p>
    <w:p w:rsidR="00235B72" w:rsidRPr="002540AC" w:rsidRDefault="00235B72" w:rsidP="00235B72">
      <w:pPr>
        <w:jc w:val="both"/>
        <w:rPr>
          <w:rFonts w:ascii="Arial" w:hAnsi="Arial" w:cs="Arial"/>
          <w:bCs/>
          <w:u w:val="single"/>
        </w:rPr>
      </w:pPr>
    </w:p>
    <w:p w:rsidR="002540AC" w:rsidRPr="006E768A" w:rsidRDefault="006E768A" w:rsidP="00147665">
      <w:pPr>
        <w:jc w:val="both"/>
        <w:rPr>
          <w:rFonts w:ascii="Arial" w:hAnsi="Arial" w:cs="Arial"/>
          <w:b/>
          <w:bCs/>
        </w:rPr>
      </w:pPr>
      <w:r w:rsidRPr="006E768A">
        <w:rPr>
          <w:rFonts w:ascii="Arial" w:hAnsi="Arial" w:cs="Arial"/>
          <w:b/>
          <w:bCs/>
        </w:rPr>
        <w:t>Mesures estructurals per fer front a la regressió del litoral</w:t>
      </w:r>
    </w:p>
    <w:p w:rsidR="006E768A" w:rsidRDefault="006E768A" w:rsidP="00147665">
      <w:pPr>
        <w:jc w:val="both"/>
        <w:rPr>
          <w:rFonts w:ascii="Arial" w:hAnsi="Arial" w:cs="Arial"/>
          <w:bCs/>
        </w:rPr>
      </w:pPr>
    </w:p>
    <w:p w:rsidR="006E768A" w:rsidRDefault="00063ED9" w:rsidP="00063ED9">
      <w:pPr>
        <w:jc w:val="both"/>
        <w:rPr>
          <w:rFonts w:ascii="Arial" w:hAnsi="Arial" w:cs="Arial"/>
          <w:bCs/>
        </w:rPr>
      </w:pPr>
      <w:r>
        <w:rPr>
          <w:rFonts w:ascii="Arial" w:hAnsi="Arial" w:cs="Arial"/>
          <w:bCs/>
        </w:rPr>
        <w:t xml:space="preserve">Segons ha expressat avui </w:t>
      </w:r>
      <w:r w:rsidR="00235B72">
        <w:rPr>
          <w:rFonts w:ascii="Arial" w:hAnsi="Arial" w:cs="Arial"/>
          <w:bCs/>
        </w:rPr>
        <w:t>l’alcalde del Prat</w:t>
      </w:r>
      <w:r>
        <w:rPr>
          <w:rFonts w:ascii="Arial" w:hAnsi="Arial" w:cs="Arial"/>
          <w:bCs/>
        </w:rPr>
        <w:t>, “</w:t>
      </w:r>
      <w:r w:rsidR="00235B72">
        <w:rPr>
          <w:rFonts w:ascii="Arial" w:hAnsi="Arial" w:cs="Arial"/>
          <w:bCs/>
        </w:rPr>
        <w:t xml:space="preserve">la situació </w:t>
      </w:r>
      <w:r w:rsidR="006E768A">
        <w:rPr>
          <w:rFonts w:ascii="Arial" w:hAnsi="Arial" w:cs="Arial"/>
          <w:bCs/>
        </w:rPr>
        <w:t xml:space="preserve">actual </w:t>
      </w:r>
      <w:r w:rsidR="00235B72">
        <w:rPr>
          <w:rFonts w:ascii="Arial" w:hAnsi="Arial" w:cs="Arial"/>
          <w:bCs/>
        </w:rPr>
        <w:t xml:space="preserve">de la platja de la ciutat i de la zona del </w:t>
      </w:r>
      <w:r>
        <w:rPr>
          <w:rFonts w:ascii="Arial" w:hAnsi="Arial" w:cs="Arial"/>
          <w:bCs/>
        </w:rPr>
        <w:t xml:space="preserve">delta del Llobregat en general </w:t>
      </w:r>
      <w:r w:rsidR="00235B72">
        <w:rPr>
          <w:rFonts w:ascii="Arial" w:hAnsi="Arial" w:cs="Arial"/>
          <w:bCs/>
        </w:rPr>
        <w:t>és la pitjor de la història”, per la regressió que pateix el litoral degut a l’impacte dels darrers temporals i del canvi climàtic</w:t>
      </w:r>
      <w:r w:rsidR="003B722A">
        <w:rPr>
          <w:rFonts w:ascii="Arial" w:hAnsi="Arial" w:cs="Arial"/>
          <w:bCs/>
        </w:rPr>
        <w:t>, per la qual cosa cal adoptar mesures estructurals.</w:t>
      </w:r>
    </w:p>
    <w:p w:rsidR="003B722A" w:rsidRDefault="003B722A" w:rsidP="00063ED9">
      <w:pPr>
        <w:jc w:val="both"/>
        <w:rPr>
          <w:rFonts w:ascii="Arial" w:hAnsi="Arial" w:cs="Arial"/>
          <w:bCs/>
        </w:rPr>
      </w:pPr>
    </w:p>
    <w:p w:rsidR="00D630BE" w:rsidRDefault="00456BF6" w:rsidP="00D630BE">
      <w:pPr>
        <w:jc w:val="both"/>
        <w:rPr>
          <w:rFonts w:ascii="Arial" w:hAnsi="Arial" w:cs="Arial"/>
          <w:color w:val="333333"/>
        </w:rPr>
      </w:pPr>
      <w:r>
        <w:rPr>
          <w:rFonts w:ascii="Arial" w:hAnsi="Arial" w:cs="Arial"/>
          <w:bCs/>
        </w:rPr>
        <w:t xml:space="preserve">Front a aquesta situació, Hugo Morán, a més de comprometre’s a situar el delta del Llobregat com a zona d’acció prioritària on fer front a la regressió del litoral, ha reiterat el compromís de l’Estat de licitar un estudi sobre les mesures </w:t>
      </w:r>
      <w:r w:rsidRPr="00A57EF9">
        <w:rPr>
          <w:rFonts w:ascii="Arial" w:hAnsi="Arial" w:cs="Arial"/>
          <w:color w:val="333333"/>
        </w:rPr>
        <w:t>a prendre per evitar que la platja segueixi retrocedint</w:t>
      </w:r>
      <w:r>
        <w:rPr>
          <w:rFonts w:ascii="Arial" w:hAnsi="Arial" w:cs="Arial"/>
          <w:color w:val="333333"/>
        </w:rPr>
        <w:t xml:space="preserve">. </w:t>
      </w:r>
      <w:r w:rsidR="00D630BE" w:rsidRPr="00A57EF9">
        <w:rPr>
          <w:rFonts w:ascii="Arial" w:hAnsi="Arial" w:cs="Arial"/>
          <w:color w:val="1A1A1A"/>
        </w:rPr>
        <w:t xml:space="preserve">En aquest estudi, </w:t>
      </w:r>
      <w:r w:rsidR="00D630BE" w:rsidRPr="00A57EF9">
        <w:rPr>
          <w:rFonts w:ascii="Arial" w:hAnsi="Arial" w:cs="Arial"/>
          <w:color w:val="333333"/>
        </w:rPr>
        <w:t xml:space="preserve">s’hi valorarà la possibilitat de trobar fonts de sorra amb una granulometria major que l’actual, fet que evitaria que tornés a marxar tan ràpidament un cop aportada i una major resiliència. Altres opcions que s’estudiaran són el desmuntatge parcial de l’espigó de la desembocadura, ampliacions dels </w:t>
      </w:r>
      <w:r w:rsidRPr="00A57EF9">
        <w:rPr>
          <w:rFonts w:ascii="Arial" w:hAnsi="Arial" w:cs="Arial"/>
          <w:color w:val="333333"/>
        </w:rPr>
        <w:t>si</w:t>
      </w:r>
      <w:r>
        <w:rPr>
          <w:rFonts w:ascii="Arial" w:hAnsi="Arial" w:cs="Arial"/>
          <w:color w:val="333333"/>
        </w:rPr>
        <w:t>s</w:t>
      </w:r>
      <w:r w:rsidRPr="00A57EF9">
        <w:rPr>
          <w:rFonts w:ascii="Arial" w:hAnsi="Arial" w:cs="Arial"/>
          <w:color w:val="333333"/>
        </w:rPr>
        <w:t>temes</w:t>
      </w:r>
      <w:r w:rsidR="00D630BE" w:rsidRPr="00A57EF9">
        <w:rPr>
          <w:rFonts w:ascii="Arial" w:hAnsi="Arial" w:cs="Arial"/>
          <w:color w:val="333333"/>
        </w:rPr>
        <w:t xml:space="preserve"> dunars com s’ha fet a Holanda o solucions estructurals que impedeixin o pal·liïn l’actual erosió.</w:t>
      </w:r>
    </w:p>
    <w:p w:rsidR="006E768A" w:rsidRDefault="006E768A" w:rsidP="00D630BE">
      <w:pPr>
        <w:jc w:val="both"/>
        <w:rPr>
          <w:rFonts w:ascii="Arial" w:hAnsi="Arial" w:cs="Arial"/>
          <w:color w:val="333333"/>
        </w:rPr>
      </w:pPr>
    </w:p>
    <w:p w:rsidR="00D630BE" w:rsidRPr="006E768A" w:rsidRDefault="006E768A" w:rsidP="00D630BE">
      <w:pPr>
        <w:jc w:val="both"/>
        <w:rPr>
          <w:rFonts w:ascii="Arial" w:hAnsi="Arial" w:cs="Arial"/>
          <w:b/>
          <w:bCs/>
        </w:rPr>
      </w:pPr>
      <w:r w:rsidRPr="006E768A">
        <w:rPr>
          <w:rFonts w:ascii="Arial" w:hAnsi="Arial" w:cs="Arial"/>
          <w:b/>
          <w:bCs/>
        </w:rPr>
        <w:t>Solucions urgents de cara a l’estiu</w:t>
      </w:r>
    </w:p>
    <w:p w:rsidR="006E768A" w:rsidRPr="00A57EF9" w:rsidRDefault="006E768A" w:rsidP="00D630BE">
      <w:pPr>
        <w:jc w:val="both"/>
        <w:rPr>
          <w:rFonts w:ascii="Arial" w:hAnsi="Arial" w:cs="Arial"/>
          <w:bCs/>
        </w:rPr>
      </w:pPr>
    </w:p>
    <w:p w:rsidR="00063ED9" w:rsidRDefault="00063ED9" w:rsidP="00063ED9">
      <w:pPr>
        <w:jc w:val="both"/>
        <w:rPr>
          <w:rFonts w:ascii="Arial" w:hAnsi="Arial" w:cs="Arial"/>
          <w:bCs/>
        </w:rPr>
      </w:pPr>
      <w:r>
        <w:rPr>
          <w:rFonts w:ascii="Arial" w:hAnsi="Arial" w:cs="Arial"/>
          <w:bCs/>
        </w:rPr>
        <w:t xml:space="preserve">De cara al proper estiu, Mijoler també ha demanat “solucions urgents” per garantir la </w:t>
      </w:r>
      <w:r w:rsidR="003B722A">
        <w:rPr>
          <w:rFonts w:ascii="Arial" w:hAnsi="Arial" w:cs="Arial"/>
          <w:bCs/>
        </w:rPr>
        <w:t xml:space="preserve">necessària aportació de sorres </w:t>
      </w:r>
      <w:r>
        <w:rPr>
          <w:rFonts w:ascii="Arial" w:hAnsi="Arial" w:cs="Arial"/>
          <w:bCs/>
        </w:rPr>
        <w:t xml:space="preserve">a la platja del Prat. Anualment, el Port de Barcelona fa la seva aportació de sorres al litoral </w:t>
      </w:r>
      <w:r w:rsidR="00456BF6">
        <w:rPr>
          <w:rFonts w:ascii="Arial" w:hAnsi="Arial" w:cs="Arial"/>
          <w:bCs/>
        </w:rPr>
        <w:t>deltaic</w:t>
      </w:r>
      <w:r>
        <w:rPr>
          <w:rFonts w:ascii="Arial" w:hAnsi="Arial" w:cs="Arial"/>
          <w:bCs/>
        </w:rPr>
        <w:t xml:space="preserve"> (de 100.000 m</w:t>
      </w:r>
      <w:r w:rsidRPr="00063ED9">
        <w:rPr>
          <w:rFonts w:ascii="Arial" w:hAnsi="Arial" w:cs="Arial"/>
          <w:bCs/>
          <w:vertAlign w:val="superscript"/>
        </w:rPr>
        <w:t>3</w:t>
      </w:r>
      <w:r>
        <w:rPr>
          <w:rFonts w:ascii="Arial" w:hAnsi="Arial" w:cs="Arial"/>
          <w:bCs/>
        </w:rPr>
        <w:t xml:space="preserve">, dels quals 80.000 corresponen a la costa del Prat) per compensar l’afectació d’aquesta infraestructura sobre aquesta zona costanera, tal com contempla la seva </w:t>
      </w:r>
      <w:r w:rsidRPr="007874DB">
        <w:rPr>
          <w:rFonts w:ascii="Arial" w:hAnsi="Arial" w:cs="Arial"/>
          <w:bCs/>
        </w:rPr>
        <w:t>Declaració d’Impacte Ambiental</w:t>
      </w:r>
      <w:r>
        <w:rPr>
          <w:rFonts w:ascii="Arial" w:hAnsi="Arial" w:cs="Arial"/>
          <w:bCs/>
        </w:rPr>
        <w:t xml:space="preserve"> (DIA). Però, enguany, per un endarreriment del tràmits administratius, el Port </w:t>
      </w:r>
      <w:r w:rsidR="00456BF6">
        <w:rPr>
          <w:rFonts w:ascii="Arial" w:hAnsi="Arial" w:cs="Arial"/>
          <w:bCs/>
        </w:rPr>
        <w:t>preveu</w:t>
      </w:r>
      <w:r>
        <w:rPr>
          <w:rFonts w:ascii="Arial" w:hAnsi="Arial" w:cs="Arial"/>
          <w:bCs/>
        </w:rPr>
        <w:t xml:space="preserve"> fer aquesta aportació a finals de juliol, un mes més tard del que és habitual. </w:t>
      </w:r>
    </w:p>
    <w:p w:rsidR="00063ED9" w:rsidRDefault="00063ED9" w:rsidP="00063ED9">
      <w:pPr>
        <w:jc w:val="both"/>
        <w:rPr>
          <w:rFonts w:ascii="Arial" w:hAnsi="Arial" w:cs="Arial"/>
          <w:bCs/>
        </w:rPr>
      </w:pPr>
    </w:p>
    <w:p w:rsidR="00D630BE" w:rsidRDefault="00063ED9" w:rsidP="00063ED9">
      <w:pPr>
        <w:jc w:val="both"/>
        <w:rPr>
          <w:rFonts w:ascii="Arial" w:hAnsi="Arial" w:cs="Arial"/>
          <w:bCs/>
        </w:rPr>
      </w:pPr>
      <w:r>
        <w:rPr>
          <w:rFonts w:ascii="Arial" w:hAnsi="Arial" w:cs="Arial"/>
          <w:bCs/>
        </w:rPr>
        <w:t>Front a aquesta s</w:t>
      </w:r>
      <w:r w:rsidR="00D630BE">
        <w:rPr>
          <w:rFonts w:ascii="Arial" w:hAnsi="Arial" w:cs="Arial"/>
          <w:bCs/>
        </w:rPr>
        <w:t>ituació, l’alcal</w:t>
      </w:r>
      <w:r w:rsidR="003B722A">
        <w:rPr>
          <w:rFonts w:ascii="Arial" w:hAnsi="Arial" w:cs="Arial"/>
          <w:bCs/>
        </w:rPr>
        <w:t>de ha explicat que ha demanat a Morán</w:t>
      </w:r>
      <w:r w:rsidR="00D630BE">
        <w:rPr>
          <w:rFonts w:ascii="Arial" w:hAnsi="Arial" w:cs="Arial"/>
          <w:bCs/>
        </w:rPr>
        <w:t xml:space="preserve"> que l’Estat faci “una aportació de sorres d’emergència”, més enllà de la que pugui fer el Port més endavant. En aquest sentit, ha expressat que l’Ajuntament “espera tenir una resposta favorable durant els propers dies” a aquesta petició.</w:t>
      </w:r>
    </w:p>
    <w:p w:rsidR="00A57EF9" w:rsidRDefault="00A57EF9" w:rsidP="00063ED9">
      <w:pPr>
        <w:jc w:val="both"/>
        <w:rPr>
          <w:rFonts w:ascii="Arial" w:hAnsi="Arial" w:cs="Arial"/>
          <w:bCs/>
        </w:rPr>
      </w:pPr>
    </w:p>
    <w:p w:rsidR="00A57EF9" w:rsidRDefault="00A57EF9" w:rsidP="00063ED9">
      <w:pPr>
        <w:jc w:val="both"/>
        <w:rPr>
          <w:rFonts w:ascii="Arial" w:hAnsi="Arial" w:cs="Arial"/>
          <w:bCs/>
        </w:rPr>
      </w:pPr>
      <w:r>
        <w:rPr>
          <w:rFonts w:ascii="Arial" w:hAnsi="Arial" w:cs="Arial"/>
          <w:bCs/>
        </w:rPr>
        <w:t>Per la seva banda, el Secretari d’Estat de Medi Ambient també s’ha compromès a visitar el litoral del delta del Llobregat el proper mes de setembre, per tal de conèixer sobre el terreny la seva situació actual.</w:t>
      </w:r>
    </w:p>
    <w:p w:rsidR="00063ED9" w:rsidRDefault="00063ED9" w:rsidP="00063ED9">
      <w:pPr>
        <w:jc w:val="both"/>
        <w:rPr>
          <w:rFonts w:ascii="Arial" w:hAnsi="Arial" w:cs="Arial"/>
          <w:bCs/>
        </w:rPr>
      </w:pPr>
    </w:p>
    <w:p w:rsidR="006E768A" w:rsidRDefault="006E768A" w:rsidP="006E768A">
      <w:pPr>
        <w:jc w:val="both"/>
        <w:rPr>
          <w:rFonts w:ascii="Arial" w:hAnsi="Arial" w:cs="Arial"/>
          <w:bCs/>
        </w:rPr>
      </w:pPr>
      <w:r>
        <w:rPr>
          <w:rFonts w:ascii="Arial" w:hAnsi="Arial" w:cs="Arial"/>
          <w:bCs/>
        </w:rPr>
        <w:t xml:space="preserve">La reunió d’avui amb Hugo Morán és la segona que Mijoler manté amb responsables de l’Estat per tal de buscar solucions per al litoral deltaic,  abans de la propera temporada d’estiu, després de la que realitzada el passat 19 d’abril amb el subdirector general per a la Protecció de la Costa, Ángel Muñoz.  En aquella reunió, Muñoz ja va expressar el compromís de l’Estat, reiterat avui, de licitar un estudi per cercar solucions a la regressió del litoral deltaic. </w:t>
      </w:r>
    </w:p>
    <w:p w:rsidR="002540AC" w:rsidRPr="002540AC" w:rsidRDefault="002540AC" w:rsidP="002540AC">
      <w:pPr>
        <w:jc w:val="both"/>
        <w:rPr>
          <w:rFonts w:ascii="Arial" w:hAnsi="Arial" w:cs="Arial"/>
          <w:bCs/>
          <w:u w:val="single"/>
        </w:rPr>
      </w:pPr>
    </w:p>
    <w:p w:rsidR="0085329A" w:rsidRDefault="0085329A" w:rsidP="00B60273">
      <w:pPr>
        <w:jc w:val="both"/>
        <w:rPr>
          <w:rFonts w:ascii="Arial" w:hAnsi="Arial" w:cs="Arial"/>
          <w:color w:val="1A1A1A"/>
        </w:rPr>
      </w:pPr>
    </w:p>
    <w:sectPr w:rsidR="0085329A"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68A" w:rsidRDefault="006E768A" w:rsidP="00750EC7">
      <w:r>
        <w:separator/>
      </w:r>
    </w:p>
  </w:endnote>
  <w:endnote w:type="continuationSeparator" w:id="0">
    <w:p w:rsidR="006E768A" w:rsidRDefault="006E768A"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Demi Cond">
    <w:altName w:val="Open Sans"/>
    <w:panose1 w:val="020B0706030402020204"/>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68A" w:rsidRDefault="006E768A" w:rsidP="00750EC7">
      <w:r>
        <w:separator/>
      </w:r>
    </w:p>
  </w:footnote>
  <w:footnote w:type="continuationSeparator" w:id="0">
    <w:p w:rsidR="006E768A" w:rsidRDefault="006E768A"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8A" w:rsidRDefault="006E768A">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6E768A" w:rsidRDefault="006E768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57AF145F"/>
    <w:multiLevelType w:val="multilevel"/>
    <w:tmpl w:val="4ADC6E74"/>
    <w:lvl w:ilvl="0">
      <w:start w:val="1"/>
      <w:numFmt w:val="bullet"/>
      <w:lvlText w:val=""/>
      <w:lvlJc w:val="left"/>
      <w:pPr>
        <w:tabs>
          <w:tab w:val="num" w:pos="963"/>
        </w:tabs>
        <w:ind w:left="963" w:hanging="360"/>
      </w:pPr>
      <w:rPr>
        <w:rFonts w:ascii="Wingdings" w:hAnsi="Wingdings" w:hint="default"/>
        <w:sz w:val="20"/>
      </w:rPr>
    </w:lvl>
    <w:lvl w:ilvl="1" w:tentative="1">
      <w:start w:val="1"/>
      <w:numFmt w:val="bullet"/>
      <w:lvlText w:val=""/>
      <w:lvlJc w:val="left"/>
      <w:pPr>
        <w:tabs>
          <w:tab w:val="num" w:pos="1683"/>
        </w:tabs>
        <w:ind w:left="1683" w:hanging="360"/>
      </w:pPr>
      <w:rPr>
        <w:rFonts w:ascii="Wingdings" w:hAnsi="Wingdings" w:hint="default"/>
        <w:sz w:val="20"/>
      </w:rPr>
    </w:lvl>
    <w:lvl w:ilvl="2" w:tentative="1">
      <w:start w:val="1"/>
      <w:numFmt w:val="bullet"/>
      <w:lvlText w:val=""/>
      <w:lvlJc w:val="left"/>
      <w:pPr>
        <w:tabs>
          <w:tab w:val="num" w:pos="2403"/>
        </w:tabs>
        <w:ind w:left="2403" w:hanging="360"/>
      </w:pPr>
      <w:rPr>
        <w:rFonts w:ascii="Wingdings" w:hAnsi="Wingdings" w:hint="default"/>
        <w:sz w:val="20"/>
      </w:rPr>
    </w:lvl>
    <w:lvl w:ilvl="3" w:tentative="1">
      <w:start w:val="1"/>
      <w:numFmt w:val="bullet"/>
      <w:lvlText w:val=""/>
      <w:lvlJc w:val="left"/>
      <w:pPr>
        <w:tabs>
          <w:tab w:val="num" w:pos="3123"/>
        </w:tabs>
        <w:ind w:left="3123" w:hanging="360"/>
      </w:pPr>
      <w:rPr>
        <w:rFonts w:ascii="Wingdings" w:hAnsi="Wingdings" w:hint="default"/>
        <w:sz w:val="20"/>
      </w:rPr>
    </w:lvl>
    <w:lvl w:ilvl="4" w:tentative="1">
      <w:start w:val="1"/>
      <w:numFmt w:val="bullet"/>
      <w:lvlText w:val=""/>
      <w:lvlJc w:val="left"/>
      <w:pPr>
        <w:tabs>
          <w:tab w:val="num" w:pos="3843"/>
        </w:tabs>
        <w:ind w:left="3843" w:hanging="360"/>
      </w:pPr>
      <w:rPr>
        <w:rFonts w:ascii="Wingdings" w:hAnsi="Wingdings" w:hint="default"/>
        <w:sz w:val="20"/>
      </w:rPr>
    </w:lvl>
    <w:lvl w:ilvl="5" w:tentative="1">
      <w:start w:val="1"/>
      <w:numFmt w:val="bullet"/>
      <w:lvlText w:val=""/>
      <w:lvlJc w:val="left"/>
      <w:pPr>
        <w:tabs>
          <w:tab w:val="num" w:pos="4563"/>
        </w:tabs>
        <w:ind w:left="4563" w:hanging="360"/>
      </w:pPr>
      <w:rPr>
        <w:rFonts w:ascii="Wingdings" w:hAnsi="Wingdings" w:hint="default"/>
        <w:sz w:val="20"/>
      </w:rPr>
    </w:lvl>
    <w:lvl w:ilvl="6" w:tentative="1">
      <w:start w:val="1"/>
      <w:numFmt w:val="bullet"/>
      <w:lvlText w:val=""/>
      <w:lvlJc w:val="left"/>
      <w:pPr>
        <w:tabs>
          <w:tab w:val="num" w:pos="5283"/>
        </w:tabs>
        <w:ind w:left="5283" w:hanging="360"/>
      </w:pPr>
      <w:rPr>
        <w:rFonts w:ascii="Wingdings" w:hAnsi="Wingdings" w:hint="default"/>
        <w:sz w:val="20"/>
      </w:rPr>
    </w:lvl>
    <w:lvl w:ilvl="7" w:tentative="1">
      <w:start w:val="1"/>
      <w:numFmt w:val="bullet"/>
      <w:lvlText w:val=""/>
      <w:lvlJc w:val="left"/>
      <w:pPr>
        <w:tabs>
          <w:tab w:val="num" w:pos="6003"/>
        </w:tabs>
        <w:ind w:left="6003" w:hanging="360"/>
      </w:pPr>
      <w:rPr>
        <w:rFonts w:ascii="Wingdings" w:hAnsi="Wingdings" w:hint="default"/>
        <w:sz w:val="20"/>
      </w:rPr>
    </w:lvl>
    <w:lvl w:ilvl="8" w:tentative="1">
      <w:start w:val="1"/>
      <w:numFmt w:val="bullet"/>
      <w:lvlText w:val=""/>
      <w:lvlJc w:val="left"/>
      <w:pPr>
        <w:tabs>
          <w:tab w:val="num" w:pos="6723"/>
        </w:tabs>
        <w:ind w:left="6723" w:hanging="360"/>
      </w:pPr>
      <w:rPr>
        <w:rFonts w:ascii="Wingdings" w:hAnsi="Wingdings" w:hint="default"/>
        <w:sz w:val="20"/>
      </w:rPr>
    </w:lvl>
  </w:abstractNum>
  <w:abstractNum w:abstractNumId="2">
    <w:nsid w:val="65400683"/>
    <w:multiLevelType w:val="hybridMultilevel"/>
    <w:tmpl w:val="E76C99D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rsids>
    <w:rsidRoot w:val="00580472"/>
    <w:rsid w:val="000026FA"/>
    <w:rsid w:val="0001407A"/>
    <w:rsid w:val="000330AE"/>
    <w:rsid w:val="000333E4"/>
    <w:rsid w:val="0003646B"/>
    <w:rsid w:val="00040D37"/>
    <w:rsid w:val="00042CDD"/>
    <w:rsid w:val="00044278"/>
    <w:rsid w:val="00053F04"/>
    <w:rsid w:val="00054C32"/>
    <w:rsid w:val="00056147"/>
    <w:rsid w:val="00057AE3"/>
    <w:rsid w:val="00057DA2"/>
    <w:rsid w:val="00063ED9"/>
    <w:rsid w:val="0009512A"/>
    <w:rsid w:val="000B0003"/>
    <w:rsid w:val="000B751F"/>
    <w:rsid w:val="000C48A9"/>
    <w:rsid w:val="000E07A6"/>
    <w:rsid w:val="000F0B46"/>
    <w:rsid w:val="000F4B60"/>
    <w:rsid w:val="001155C0"/>
    <w:rsid w:val="001257BA"/>
    <w:rsid w:val="00126207"/>
    <w:rsid w:val="00130D9A"/>
    <w:rsid w:val="001427C9"/>
    <w:rsid w:val="00147665"/>
    <w:rsid w:val="00162F39"/>
    <w:rsid w:val="0016610A"/>
    <w:rsid w:val="0018102B"/>
    <w:rsid w:val="001B19BF"/>
    <w:rsid w:val="001B692C"/>
    <w:rsid w:val="001F20A9"/>
    <w:rsid w:val="001F414B"/>
    <w:rsid w:val="001F7422"/>
    <w:rsid w:val="00203C08"/>
    <w:rsid w:val="0022495B"/>
    <w:rsid w:val="00235B72"/>
    <w:rsid w:val="00252D3A"/>
    <w:rsid w:val="002540AC"/>
    <w:rsid w:val="00256436"/>
    <w:rsid w:val="00263995"/>
    <w:rsid w:val="00266F72"/>
    <w:rsid w:val="00297EB5"/>
    <w:rsid w:val="002A6005"/>
    <w:rsid w:val="002B10BA"/>
    <w:rsid w:val="002B4D67"/>
    <w:rsid w:val="002F3999"/>
    <w:rsid w:val="002F6AF6"/>
    <w:rsid w:val="00301090"/>
    <w:rsid w:val="0032192E"/>
    <w:rsid w:val="003417D7"/>
    <w:rsid w:val="00341E2B"/>
    <w:rsid w:val="00342666"/>
    <w:rsid w:val="0035435C"/>
    <w:rsid w:val="00357458"/>
    <w:rsid w:val="00361C83"/>
    <w:rsid w:val="00394122"/>
    <w:rsid w:val="00396C0F"/>
    <w:rsid w:val="003B46AA"/>
    <w:rsid w:val="003B722A"/>
    <w:rsid w:val="003C34C1"/>
    <w:rsid w:val="003E1591"/>
    <w:rsid w:val="003E5054"/>
    <w:rsid w:val="003F6168"/>
    <w:rsid w:val="00413E57"/>
    <w:rsid w:val="00425141"/>
    <w:rsid w:val="00443432"/>
    <w:rsid w:val="00456BF6"/>
    <w:rsid w:val="004674C8"/>
    <w:rsid w:val="00474D11"/>
    <w:rsid w:val="004779BC"/>
    <w:rsid w:val="00480A98"/>
    <w:rsid w:val="004D0936"/>
    <w:rsid w:val="004D25CC"/>
    <w:rsid w:val="004D43B2"/>
    <w:rsid w:val="004E1336"/>
    <w:rsid w:val="004E5C37"/>
    <w:rsid w:val="005407BB"/>
    <w:rsid w:val="00562D3D"/>
    <w:rsid w:val="0056568C"/>
    <w:rsid w:val="005800B0"/>
    <w:rsid w:val="00580472"/>
    <w:rsid w:val="005A2FB3"/>
    <w:rsid w:val="005B0C78"/>
    <w:rsid w:val="005E1A08"/>
    <w:rsid w:val="005E38B5"/>
    <w:rsid w:val="005F37D6"/>
    <w:rsid w:val="00650607"/>
    <w:rsid w:val="00671C53"/>
    <w:rsid w:val="006848F3"/>
    <w:rsid w:val="00696845"/>
    <w:rsid w:val="006A55D8"/>
    <w:rsid w:val="006B6D0E"/>
    <w:rsid w:val="006D0502"/>
    <w:rsid w:val="006D2732"/>
    <w:rsid w:val="006E4EA9"/>
    <w:rsid w:val="006E6D83"/>
    <w:rsid w:val="006E75E0"/>
    <w:rsid w:val="006E768A"/>
    <w:rsid w:val="006F7800"/>
    <w:rsid w:val="007124C1"/>
    <w:rsid w:val="00713744"/>
    <w:rsid w:val="00722F1F"/>
    <w:rsid w:val="00744028"/>
    <w:rsid w:val="00745730"/>
    <w:rsid w:val="00750EC7"/>
    <w:rsid w:val="0077133E"/>
    <w:rsid w:val="007874DB"/>
    <w:rsid w:val="00787938"/>
    <w:rsid w:val="00796AE1"/>
    <w:rsid w:val="007A3787"/>
    <w:rsid w:val="007B08AB"/>
    <w:rsid w:val="007B479F"/>
    <w:rsid w:val="007D2D04"/>
    <w:rsid w:val="007E209A"/>
    <w:rsid w:val="007E2F40"/>
    <w:rsid w:val="007E327D"/>
    <w:rsid w:val="007F0DD7"/>
    <w:rsid w:val="00814EB6"/>
    <w:rsid w:val="0082076A"/>
    <w:rsid w:val="008213FA"/>
    <w:rsid w:val="00843A43"/>
    <w:rsid w:val="0085092D"/>
    <w:rsid w:val="00851BA5"/>
    <w:rsid w:val="0085329A"/>
    <w:rsid w:val="0086478C"/>
    <w:rsid w:val="00877C4E"/>
    <w:rsid w:val="008836C8"/>
    <w:rsid w:val="00886CEE"/>
    <w:rsid w:val="008C6270"/>
    <w:rsid w:val="008C65F3"/>
    <w:rsid w:val="00906927"/>
    <w:rsid w:val="009069CD"/>
    <w:rsid w:val="00931F4F"/>
    <w:rsid w:val="00944BB1"/>
    <w:rsid w:val="00966AE6"/>
    <w:rsid w:val="00970E90"/>
    <w:rsid w:val="00996F9B"/>
    <w:rsid w:val="009A5A4C"/>
    <w:rsid w:val="009B3E71"/>
    <w:rsid w:val="009C0491"/>
    <w:rsid w:val="009C3E10"/>
    <w:rsid w:val="009C7289"/>
    <w:rsid w:val="009E36EB"/>
    <w:rsid w:val="009F61B5"/>
    <w:rsid w:val="00A210BC"/>
    <w:rsid w:val="00A2734D"/>
    <w:rsid w:val="00A3083D"/>
    <w:rsid w:val="00A34BEF"/>
    <w:rsid w:val="00A35B2B"/>
    <w:rsid w:val="00A37CCA"/>
    <w:rsid w:val="00A57EF9"/>
    <w:rsid w:val="00A659A8"/>
    <w:rsid w:val="00A72EB3"/>
    <w:rsid w:val="00A77BD4"/>
    <w:rsid w:val="00A82709"/>
    <w:rsid w:val="00AA3EF6"/>
    <w:rsid w:val="00AC427C"/>
    <w:rsid w:val="00AE61A8"/>
    <w:rsid w:val="00B05397"/>
    <w:rsid w:val="00B13D0F"/>
    <w:rsid w:val="00B21367"/>
    <w:rsid w:val="00B25359"/>
    <w:rsid w:val="00B2675E"/>
    <w:rsid w:val="00B4576C"/>
    <w:rsid w:val="00B5250B"/>
    <w:rsid w:val="00B5442B"/>
    <w:rsid w:val="00B55EF3"/>
    <w:rsid w:val="00B57441"/>
    <w:rsid w:val="00B60273"/>
    <w:rsid w:val="00B70102"/>
    <w:rsid w:val="00B74120"/>
    <w:rsid w:val="00B75862"/>
    <w:rsid w:val="00B854C7"/>
    <w:rsid w:val="00B94298"/>
    <w:rsid w:val="00BA07EF"/>
    <w:rsid w:val="00BA6A0F"/>
    <w:rsid w:val="00BC0134"/>
    <w:rsid w:val="00BC4ADC"/>
    <w:rsid w:val="00BD189C"/>
    <w:rsid w:val="00BD47A2"/>
    <w:rsid w:val="00BE040D"/>
    <w:rsid w:val="00BE4916"/>
    <w:rsid w:val="00BF36A4"/>
    <w:rsid w:val="00C00EA6"/>
    <w:rsid w:val="00C1189C"/>
    <w:rsid w:val="00C37655"/>
    <w:rsid w:val="00C402AC"/>
    <w:rsid w:val="00C4140F"/>
    <w:rsid w:val="00C54201"/>
    <w:rsid w:val="00C80D2B"/>
    <w:rsid w:val="00C85E8A"/>
    <w:rsid w:val="00C92944"/>
    <w:rsid w:val="00C948DB"/>
    <w:rsid w:val="00C975B6"/>
    <w:rsid w:val="00CB0A27"/>
    <w:rsid w:val="00CC652F"/>
    <w:rsid w:val="00CD0E12"/>
    <w:rsid w:val="00CD1B91"/>
    <w:rsid w:val="00CE2D67"/>
    <w:rsid w:val="00CE7C48"/>
    <w:rsid w:val="00CF2670"/>
    <w:rsid w:val="00CF6269"/>
    <w:rsid w:val="00D1259B"/>
    <w:rsid w:val="00D25CC0"/>
    <w:rsid w:val="00D52233"/>
    <w:rsid w:val="00D56863"/>
    <w:rsid w:val="00D56D2D"/>
    <w:rsid w:val="00D57E8C"/>
    <w:rsid w:val="00D630BE"/>
    <w:rsid w:val="00D67287"/>
    <w:rsid w:val="00D67FAD"/>
    <w:rsid w:val="00D8197B"/>
    <w:rsid w:val="00D85814"/>
    <w:rsid w:val="00DA1DC6"/>
    <w:rsid w:val="00DB1C2B"/>
    <w:rsid w:val="00DE20AA"/>
    <w:rsid w:val="00DE4A16"/>
    <w:rsid w:val="00E009D1"/>
    <w:rsid w:val="00E12A60"/>
    <w:rsid w:val="00E345DE"/>
    <w:rsid w:val="00E42086"/>
    <w:rsid w:val="00E53899"/>
    <w:rsid w:val="00E53F5B"/>
    <w:rsid w:val="00E57215"/>
    <w:rsid w:val="00E731E4"/>
    <w:rsid w:val="00E86109"/>
    <w:rsid w:val="00E875EF"/>
    <w:rsid w:val="00E954EA"/>
    <w:rsid w:val="00EA3DF6"/>
    <w:rsid w:val="00EB296D"/>
    <w:rsid w:val="00EB5182"/>
    <w:rsid w:val="00ED28BC"/>
    <w:rsid w:val="00EF471C"/>
    <w:rsid w:val="00EF5FA1"/>
    <w:rsid w:val="00F1759F"/>
    <w:rsid w:val="00F23930"/>
    <w:rsid w:val="00F42919"/>
    <w:rsid w:val="00F430A8"/>
    <w:rsid w:val="00F53533"/>
    <w:rsid w:val="00F57673"/>
    <w:rsid w:val="00F94C35"/>
    <w:rsid w:val="00FA045F"/>
    <w:rsid w:val="00FA4BA7"/>
    <w:rsid w:val="00FA50DC"/>
    <w:rsid w:val="00FB5A42"/>
    <w:rsid w:val="00FC3112"/>
    <w:rsid w:val="00FC66C5"/>
    <w:rsid w:val="00FC7F26"/>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fecha">
    <w:name w:val="fecha"/>
    <w:basedOn w:val="Normal"/>
    <w:rsid w:val="006E6D83"/>
    <w:pPr>
      <w:spacing w:before="100" w:beforeAutospacing="1" w:after="100" w:afterAutospacing="1"/>
    </w:pPr>
  </w:style>
  <w:style w:type="character" w:customStyle="1" w:styleId="date-display-single">
    <w:name w:val="date-display-single"/>
    <w:basedOn w:val="Fuentedeprrafopredeter"/>
    <w:rsid w:val="006E6D83"/>
  </w:style>
  <w:style w:type="paragraph" w:customStyle="1" w:styleId="Default">
    <w:name w:val="Default"/>
    <w:rsid w:val="00E53899"/>
    <w:pPr>
      <w:autoSpaceDE w:val="0"/>
      <w:autoSpaceDN w:val="0"/>
      <w:adjustRightInd w:val="0"/>
    </w:pPr>
    <w:rPr>
      <w:rFonts w:ascii="Franklin Gothic Demi Cond" w:hAnsi="Franklin Gothic Demi Cond" w:cs="Franklin Gothic Demi Cond"/>
      <w:color w:val="000000"/>
      <w:sz w:val="24"/>
      <w:szCs w:val="24"/>
    </w:rPr>
  </w:style>
  <w:style w:type="character" w:customStyle="1" w:styleId="sr-only">
    <w:name w:val="sr-only"/>
    <w:basedOn w:val="Fuentedeprrafopredeter"/>
    <w:rsid w:val="002B10BA"/>
  </w:style>
</w:styles>
</file>

<file path=word/webSettings.xml><?xml version="1.0" encoding="utf-8"?>
<w:webSettings xmlns:r="http://schemas.openxmlformats.org/officeDocument/2006/relationships" xmlns:w="http://schemas.openxmlformats.org/wordprocessingml/2006/main">
  <w:divs>
    <w:div w:id="74282772">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20468471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7296115">
      <w:bodyDiv w:val="1"/>
      <w:marLeft w:val="0"/>
      <w:marRight w:val="0"/>
      <w:marTop w:val="0"/>
      <w:marBottom w:val="0"/>
      <w:divBdr>
        <w:top w:val="none" w:sz="0" w:space="0" w:color="auto"/>
        <w:left w:val="none" w:sz="0" w:space="0" w:color="auto"/>
        <w:bottom w:val="none" w:sz="0" w:space="0" w:color="auto"/>
        <w:right w:val="none" w:sz="0" w:space="0" w:color="auto"/>
      </w:divBdr>
      <w:divsChild>
        <w:div w:id="1285773657">
          <w:marLeft w:val="0"/>
          <w:marRight w:val="0"/>
          <w:marTop w:val="0"/>
          <w:marBottom w:val="215"/>
          <w:divBdr>
            <w:top w:val="none" w:sz="0" w:space="0" w:color="auto"/>
            <w:left w:val="none" w:sz="0" w:space="0" w:color="auto"/>
            <w:bottom w:val="none" w:sz="0" w:space="0" w:color="auto"/>
            <w:right w:val="none" w:sz="0" w:space="0" w:color="auto"/>
          </w:divBdr>
          <w:divsChild>
            <w:div w:id="382798238">
              <w:marLeft w:val="-107"/>
              <w:marRight w:val="-107"/>
              <w:marTop w:val="0"/>
              <w:marBottom w:val="0"/>
              <w:divBdr>
                <w:top w:val="none" w:sz="0" w:space="0" w:color="auto"/>
                <w:left w:val="none" w:sz="0" w:space="0" w:color="auto"/>
                <w:bottom w:val="none" w:sz="0" w:space="0" w:color="auto"/>
                <w:right w:val="none" w:sz="0" w:space="0" w:color="auto"/>
              </w:divBdr>
              <w:divsChild>
                <w:div w:id="930895654">
                  <w:marLeft w:val="0"/>
                  <w:marRight w:val="0"/>
                  <w:marTop w:val="0"/>
                  <w:marBottom w:val="0"/>
                  <w:divBdr>
                    <w:top w:val="none" w:sz="0" w:space="0" w:color="auto"/>
                    <w:left w:val="none" w:sz="0" w:space="0" w:color="auto"/>
                    <w:bottom w:val="none" w:sz="0" w:space="0" w:color="auto"/>
                    <w:right w:val="none" w:sz="0" w:space="0" w:color="auto"/>
                  </w:divBdr>
                </w:div>
                <w:div w:id="1962104909">
                  <w:marLeft w:val="0"/>
                  <w:marRight w:val="0"/>
                  <w:marTop w:val="322"/>
                  <w:marBottom w:val="0"/>
                  <w:divBdr>
                    <w:top w:val="none" w:sz="0" w:space="0" w:color="auto"/>
                    <w:left w:val="none" w:sz="0" w:space="0" w:color="auto"/>
                    <w:bottom w:val="none" w:sz="0" w:space="0" w:color="auto"/>
                    <w:right w:val="none" w:sz="0" w:space="0" w:color="auto"/>
                  </w:divBdr>
                </w:div>
              </w:divsChild>
            </w:div>
            <w:div w:id="489492840">
              <w:marLeft w:val="-107"/>
              <w:marRight w:val="-107"/>
              <w:marTop w:val="0"/>
              <w:marBottom w:val="0"/>
              <w:divBdr>
                <w:top w:val="none" w:sz="0" w:space="0" w:color="auto"/>
                <w:left w:val="none" w:sz="0" w:space="0" w:color="auto"/>
                <w:bottom w:val="none" w:sz="0" w:space="0" w:color="auto"/>
                <w:right w:val="none" w:sz="0" w:space="0" w:color="auto"/>
              </w:divBdr>
              <w:divsChild>
                <w:div w:id="19489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7529">
          <w:marLeft w:val="0"/>
          <w:marRight w:val="0"/>
          <w:marTop w:val="0"/>
          <w:marBottom w:val="215"/>
          <w:divBdr>
            <w:top w:val="none" w:sz="0" w:space="0" w:color="auto"/>
            <w:left w:val="none" w:sz="0" w:space="0" w:color="auto"/>
            <w:bottom w:val="none" w:sz="0" w:space="0" w:color="auto"/>
            <w:right w:val="none" w:sz="0" w:space="0" w:color="auto"/>
          </w:divBdr>
          <w:divsChild>
            <w:div w:id="10560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97094051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454790237">
      <w:bodyDiv w:val="1"/>
      <w:marLeft w:val="0"/>
      <w:marRight w:val="0"/>
      <w:marTop w:val="0"/>
      <w:marBottom w:val="0"/>
      <w:divBdr>
        <w:top w:val="none" w:sz="0" w:space="0" w:color="auto"/>
        <w:left w:val="none" w:sz="0" w:space="0" w:color="auto"/>
        <w:bottom w:val="none" w:sz="0" w:space="0" w:color="auto"/>
        <w:right w:val="none" w:sz="0" w:space="0" w:color="auto"/>
      </w:divBdr>
    </w:div>
    <w:div w:id="1656252778">
      <w:bodyDiv w:val="1"/>
      <w:marLeft w:val="0"/>
      <w:marRight w:val="0"/>
      <w:marTop w:val="0"/>
      <w:marBottom w:val="0"/>
      <w:divBdr>
        <w:top w:val="none" w:sz="0" w:space="0" w:color="auto"/>
        <w:left w:val="none" w:sz="0" w:space="0" w:color="auto"/>
        <w:bottom w:val="none" w:sz="0" w:space="0" w:color="auto"/>
        <w:right w:val="none" w:sz="0" w:space="0" w:color="auto"/>
      </w:divBdr>
      <w:divsChild>
        <w:div w:id="154954222">
          <w:marLeft w:val="0"/>
          <w:marRight w:val="0"/>
          <w:marTop w:val="0"/>
          <w:marBottom w:val="0"/>
          <w:divBdr>
            <w:top w:val="none" w:sz="0" w:space="0" w:color="auto"/>
            <w:left w:val="none" w:sz="0" w:space="0" w:color="auto"/>
            <w:bottom w:val="none" w:sz="0" w:space="0" w:color="auto"/>
            <w:right w:val="none" w:sz="0" w:space="0" w:color="auto"/>
          </w:divBdr>
        </w:div>
        <w:div w:id="730663686">
          <w:marLeft w:val="0"/>
          <w:marRight w:val="0"/>
          <w:marTop w:val="0"/>
          <w:marBottom w:val="0"/>
          <w:divBdr>
            <w:top w:val="none" w:sz="0" w:space="0" w:color="auto"/>
            <w:left w:val="none" w:sz="0" w:space="0" w:color="auto"/>
            <w:bottom w:val="none" w:sz="0" w:space="0" w:color="auto"/>
            <w:right w:val="none" w:sz="0" w:space="0" w:color="auto"/>
          </w:divBdr>
          <w:divsChild>
            <w:div w:id="1842118065">
              <w:marLeft w:val="0"/>
              <w:marRight w:val="0"/>
              <w:marTop w:val="0"/>
              <w:marBottom w:val="0"/>
              <w:divBdr>
                <w:top w:val="none" w:sz="0" w:space="0" w:color="auto"/>
                <w:left w:val="none" w:sz="0" w:space="0" w:color="auto"/>
                <w:bottom w:val="none" w:sz="0" w:space="0" w:color="auto"/>
                <w:right w:val="none" w:sz="0" w:space="0" w:color="auto"/>
              </w:divBdr>
              <w:divsChild>
                <w:div w:id="357851963">
                  <w:marLeft w:val="0"/>
                  <w:marRight w:val="0"/>
                  <w:marTop w:val="0"/>
                  <w:marBottom w:val="0"/>
                  <w:divBdr>
                    <w:top w:val="none" w:sz="0" w:space="0" w:color="auto"/>
                    <w:left w:val="none" w:sz="0" w:space="0" w:color="auto"/>
                    <w:bottom w:val="none" w:sz="0" w:space="0" w:color="auto"/>
                    <w:right w:val="none" w:sz="0" w:space="0" w:color="auto"/>
                  </w:divBdr>
                  <w:divsChild>
                    <w:div w:id="20505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4593">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5B309-007E-4719-9501-635A7F2A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687</Words>
  <Characters>3549</Characters>
  <Application>Microsoft Office Word</Application>
  <DocSecurity>0</DocSecurity>
  <Lines>29</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4228</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8</cp:revision>
  <cp:lastPrinted>2018-08-02T07:02:00Z</cp:lastPrinted>
  <dcterms:created xsi:type="dcterms:W3CDTF">2022-05-19T12:32:00Z</dcterms:created>
  <dcterms:modified xsi:type="dcterms:W3CDTF">2022-05-19T13:20:00Z</dcterms:modified>
</cp:coreProperties>
</file>