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D5" w:rsidRPr="00473C2F" w:rsidRDefault="00473C2F" w:rsidP="00473C2F">
      <w:pPr>
        <w:spacing w:line="230" w:lineRule="atLeast"/>
        <w:jc w:val="center"/>
        <w:rPr>
          <w:rFonts w:ascii="Arial" w:hAnsi="Arial" w:cs="Arial"/>
          <w:b/>
          <w:bCs/>
          <w:sz w:val="36"/>
          <w:szCs w:val="36"/>
        </w:rPr>
      </w:pPr>
      <w:r w:rsidRPr="00473C2F">
        <w:rPr>
          <w:rFonts w:ascii="Arial" w:hAnsi="Arial" w:cs="Arial"/>
          <w:b/>
          <w:bCs/>
          <w:sz w:val="36"/>
          <w:szCs w:val="36"/>
        </w:rPr>
        <w:t xml:space="preserve">Cristina Alonso i Cèsar Compte, </w:t>
      </w:r>
      <w:r w:rsidR="001B7784">
        <w:rPr>
          <w:rFonts w:ascii="Arial" w:hAnsi="Arial" w:cs="Arial"/>
          <w:b/>
          <w:bCs/>
          <w:sz w:val="36"/>
          <w:szCs w:val="36"/>
        </w:rPr>
        <w:t>co</w:t>
      </w:r>
      <w:r w:rsidR="00D961BA">
        <w:rPr>
          <w:rFonts w:ascii="Arial" w:hAnsi="Arial" w:cs="Arial"/>
          <w:b/>
          <w:bCs/>
          <w:sz w:val="36"/>
          <w:szCs w:val="36"/>
        </w:rPr>
        <w:t>directors del Teatre L</w:t>
      </w:r>
      <w:r w:rsidRPr="00473C2F">
        <w:rPr>
          <w:rFonts w:ascii="Arial" w:hAnsi="Arial" w:cs="Arial"/>
          <w:b/>
          <w:bCs/>
          <w:sz w:val="36"/>
          <w:szCs w:val="36"/>
        </w:rPr>
        <w:t>’Artesà</w:t>
      </w:r>
    </w:p>
    <w:p w:rsidR="00473C2F" w:rsidRDefault="00473C2F" w:rsidP="00202E9A">
      <w:pPr>
        <w:spacing w:line="230" w:lineRule="atLeast"/>
        <w:jc w:val="both"/>
        <w:rPr>
          <w:rFonts w:ascii="Arial" w:hAnsi="Arial" w:cs="Arial"/>
          <w:b/>
          <w:bCs/>
          <w:sz w:val="36"/>
          <w:szCs w:val="36"/>
        </w:rPr>
      </w:pPr>
    </w:p>
    <w:p w:rsidR="00473C2F" w:rsidRDefault="005B7CC9" w:rsidP="005B7CC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B7CC9">
        <w:rPr>
          <w:rFonts w:ascii="Arial" w:hAnsi="Arial" w:cs="Arial"/>
          <w:b/>
          <w:bCs/>
        </w:rPr>
        <w:t>La Junta de Govern Local va acordar dilluns 19 de novembre l’adjudicació del servei consistent en el desenvolupament del projecte</w:t>
      </w:r>
      <w:r>
        <w:rPr>
          <w:rFonts w:ascii="Arial" w:hAnsi="Arial" w:cs="Arial"/>
          <w:b/>
          <w:bCs/>
        </w:rPr>
        <w:t xml:space="preserve"> </w:t>
      </w:r>
      <w:r w:rsidR="00774AD3">
        <w:rPr>
          <w:rFonts w:ascii="Arial" w:hAnsi="Arial" w:cs="Arial"/>
          <w:b/>
          <w:bCs/>
        </w:rPr>
        <w:t>cultural de L</w:t>
      </w:r>
      <w:r w:rsidRPr="005B7CC9">
        <w:rPr>
          <w:rFonts w:ascii="Arial" w:hAnsi="Arial" w:cs="Arial"/>
          <w:b/>
          <w:bCs/>
        </w:rPr>
        <w:t>'Art</w:t>
      </w:r>
      <w:r w:rsidR="00774AD3">
        <w:rPr>
          <w:rFonts w:ascii="Arial" w:hAnsi="Arial" w:cs="Arial"/>
          <w:b/>
          <w:bCs/>
        </w:rPr>
        <w:t>esà</w:t>
      </w:r>
      <w:r w:rsidR="00780B72">
        <w:rPr>
          <w:rFonts w:ascii="Arial" w:hAnsi="Arial" w:cs="Arial"/>
          <w:b/>
          <w:bCs/>
        </w:rPr>
        <w:t>,</w:t>
      </w:r>
      <w:r w:rsidR="00774AD3">
        <w:rPr>
          <w:rFonts w:ascii="Arial" w:hAnsi="Arial" w:cs="Arial"/>
          <w:b/>
          <w:bCs/>
        </w:rPr>
        <w:t xml:space="preserve"> que inclou la direcció del t</w:t>
      </w:r>
      <w:r w:rsidRPr="005B7CC9">
        <w:rPr>
          <w:rFonts w:ascii="Arial" w:hAnsi="Arial" w:cs="Arial"/>
          <w:b/>
          <w:bCs/>
        </w:rPr>
        <w:t>eatre, la gestió de l'oficina tècnica</w:t>
      </w:r>
      <w:r>
        <w:rPr>
          <w:rFonts w:ascii="Arial" w:hAnsi="Arial" w:cs="Arial"/>
          <w:b/>
          <w:bCs/>
        </w:rPr>
        <w:t xml:space="preserve"> </w:t>
      </w:r>
      <w:r w:rsidRPr="005B7CC9">
        <w:rPr>
          <w:rFonts w:ascii="Arial" w:hAnsi="Arial" w:cs="Arial"/>
          <w:b/>
          <w:bCs/>
        </w:rPr>
        <w:t>i els serveis tè</w:t>
      </w:r>
      <w:r>
        <w:rPr>
          <w:rFonts w:ascii="Arial" w:hAnsi="Arial" w:cs="Arial"/>
          <w:b/>
          <w:bCs/>
        </w:rPr>
        <w:t>cnics de l'espectacle en</w:t>
      </w:r>
      <w:r w:rsidRPr="005B7CC9">
        <w:rPr>
          <w:rFonts w:ascii="Arial" w:hAnsi="Arial" w:cs="Arial"/>
          <w:b/>
          <w:bCs/>
        </w:rPr>
        <w:t xml:space="preserve"> 3 lots</w:t>
      </w:r>
      <w:r>
        <w:rPr>
          <w:rFonts w:ascii="Arial" w:hAnsi="Arial" w:cs="Arial"/>
          <w:b/>
          <w:bCs/>
        </w:rPr>
        <w:t>.</w:t>
      </w:r>
    </w:p>
    <w:p w:rsidR="005B7CC9" w:rsidRDefault="005B7CC9" w:rsidP="005B7CC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B7CC9" w:rsidRDefault="005B7CC9" w:rsidP="005B7CC9">
      <w:pPr>
        <w:spacing w:line="23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</w:t>
      </w:r>
      <w:r w:rsidRPr="00BE5BB4">
        <w:rPr>
          <w:rFonts w:ascii="Arial" w:hAnsi="Arial" w:cs="Arial"/>
          <w:bCs/>
        </w:rPr>
        <w:t>’A</w:t>
      </w:r>
      <w:r>
        <w:rPr>
          <w:rFonts w:ascii="Arial" w:hAnsi="Arial" w:cs="Arial"/>
          <w:bCs/>
        </w:rPr>
        <w:t>juntament del Prat va iniciar el</w:t>
      </w:r>
      <w:r w:rsidRPr="00BE5BB4">
        <w:rPr>
          <w:rFonts w:ascii="Arial" w:hAnsi="Arial" w:cs="Arial"/>
          <w:bCs/>
        </w:rPr>
        <w:t xml:space="preserve"> procés de convocatòria pública per e</w:t>
      </w:r>
      <w:r w:rsidR="00D961BA">
        <w:rPr>
          <w:rFonts w:ascii="Arial" w:hAnsi="Arial" w:cs="Arial"/>
          <w:bCs/>
        </w:rPr>
        <w:t>scollir la direcció de L</w:t>
      </w:r>
      <w:r w:rsidRPr="00BE5BB4">
        <w:rPr>
          <w:rFonts w:ascii="Arial" w:hAnsi="Arial" w:cs="Arial"/>
          <w:bCs/>
        </w:rPr>
        <w:t xml:space="preserve">’Artesà el passat 2 d’agost. El període de </w:t>
      </w:r>
      <w:r>
        <w:rPr>
          <w:rFonts w:ascii="Arial" w:hAnsi="Arial" w:cs="Arial"/>
          <w:bCs/>
        </w:rPr>
        <w:t xml:space="preserve">presentació de candidatures es va mantenir obert fins </w:t>
      </w:r>
      <w:r w:rsidR="00BA04DB">
        <w:rPr>
          <w:rFonts w:ascii="Arial" w:hAnsi="Arial" w:cs="Arial"/>
          <w:bCs/>
        </w:rPr>
        <w:t>el</w:t>
      </w:r>
      <w:r w:rsidRPr="00BE5BB4">
        <w:rPr>
          <w:rFonts w:ascii="Arial" w:hAnsi="Arial" w:cs="Arial"/>
          <w:bCs/>
        </w:rPr>
        <w:t xml:space="preserve"> 2 d’octubre i, en total</w:t>
      </w:r>
      <w:r w:rsidR="00711DB2">
        <w:rPr>
          <w:rFonts w:ascii="Arial" w:hAnsi="Arial" w:cs="Arial"/>
          <w:bCs/>
        </w:rPr>
        <w:t>, s’hi van presentar</w:t>
      </w:r>
      <w:r>
        <w:rPr>
          <w:rFonts w:ascii="Arial" w:hAnsi="Arial" w:cs="Arial"/>
          <w:bCs/>
        </w:rPr>
        <w:t xml:space="preserve"> un total d’11 propostes (</w:t>
      </w:r>
      <w:r w:rsidR="00FF1519">
        <w:rPr>
          <w:rFonts w:ascii="Arial" w:hAnsi="Arial" w:cs="Arial"/>
          <w:bCs/>
        </w:rPr>
        <w:t>sis</w:t>
      </w:r>
      <w:r>
        <w:rPr>
          <w:rFonts w:ascii="Arial" w:hAnsi="Arial" w:cs="Arial"/>
          <w:bCs/>
        </w:rPr>
        <w:t xml:space="preserve"> al </w:t>
      </w:r>
      <w:r w:rsidR="00FF1519">
        <w:rPr>
          <w:rFonts w:ascii="Arial" w:hAnsi="Arial" w:cs="Arial"/>
          <w:bCs/>
        </w:rPr>
        <w:t>LOT</w:t>
      </w:r>
      <w:r>
        <w:rPr>
          <w:rFonts w:ascii="Arial" w:hAnsi="Arial" w:cs="Arial"/>
          <w:bCs/>
        </w:rPr>
        <w:t xml:space="preserve"> 1 de direcció, </w:t>
      </w:r>
      <w:r w:rsidR="00FF1519">
        <w:rPr>
          <w:rFonts w:ascii="Arial" w:hAnsi="Arial" w:cs="Arial"/>
          <w:bCs/>
        </w:rPr>
        <w:t>dues</w:t>
      </w:r>
      <w:r w:rsidR="00D961BA">
        <w:rPr>
          <w:rFonts w:ascii="Arial" w:hAnsi="Arial" w:cs="Arial"/>
          <w:bCs/>
        </w:rPr>
        <w:t xml:space="preserve"> al LOT 2</w:t>
      </w:r>
      <w:r>
        <w:rPr>
          <w:rFonts w:ascii="Arial" w:hAnsi="Arial" w:cs="Arial"/>
          <w:bCs/>
        </w:rPr>
        <w:t xml:space="preserve"> de l’oficina tècnica i </w:t>
      </w:r>
      <w:r w:rsidR="00FF1519">
        <w:rPr>
          <w:rFonts w:ascii="Arial" w:hAnsi="Arial" w:cs="Arial"/>
          <w:bCs/>
        </w:rPr>
        <w:t>tres</w:t>
      </w:r>
      <w:r>
        <w:rPr>
          <w:rFonts w:ascii="Arial" w:hAnsi="Arial" w:cs="Arial"/>
          <w:bCs/>
        </w:rPr>
        <w:t xml:space="preserve"> a</w:t>
      </w:r>
      <w:r w:rsidR="00C16728">
        <w:rPr>
          <w:rFonts w:ascii="Arial" w:hAnsi="Arial" w:cs="Arial"/>
          <w:bCs/>
        </w:rPr>
        <w:t>l LOT 3 per als serveis tècnics)</w:t>
      </w:r>
      <w:r w:rsidR="00780B72">
        <w:rPr>
          <w:rFonts w:ascii="Arial" w:hAnsi="Arial" w:cs="Arial"/>
          <w:bCs/>
        </w:rPr>
        <w:t>.</w:t>
      </w:r>
    </w:p>
    <w:p w:rsidR="00FF1519" w:rsidRDefault="00FF1519" w:rsidP="005B7CC9">
      <w:pPr>
        <w:spacing w:line="230" w:lineRule="atLeast"/>
        <w:jc w:val="both"/>
        <w:rPr>
          <w:rFonts w:ascii="Arial" w:hAnsi="Arial" w:cs="Arial"/>
          <w:bCs/>
        </w:rPr>
      </w:pPr>
    </w:p>
    <w:p w:rsidR="00FF1519" w:rsidRDefault="00774AD3" w:rsidP="005B7CC9">
      <w:pPr>
        <w:spacing w:line="23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Les </w:t>
      </w:r>
      <w:r w:rsidRPr="00FF1519">
        <w:rPr>
          <w:rFonts w:ascii="Arial" w:hAnsi="Arial" w:cs="Arial"/>
          <w:bCs/>
        </w:rPr>
        <w:t>candidatures guanyadores</w:t>
      </w:r>
      <w:r w:rsidR="00780B72">
        <w:rPr>
          <w:rFonts w:ascii="Arial" w:hAnsi="Arial" w:cs="Arial"/>
          <w:bCs/>
        </w:rPr>
        <w:t xml:space="preserve"> han estat</w:t>
      </w:r>
      <w:r w:rsidR="00FF1519">
        <w:rPr>
          <w:rFonts w:ascii="Arial" w:hAnsi="Arial" w:cs="Arial"/>
          <w:bCs/>
        </w:rPr>
        <w:t>:</w:t>
      </w:r>
    </w:p>
    <w:p w:rsidR="00780B72" w:rsidRDefault="00780B72" w:rsidP="005B7CC9">
      <w:pPr>
        <w:spacing w:line="230" w:lineRule="atLeast"/>
        <w:jc w:val="both"/>
        <w:rPr>
          <w:rFonts w:ascii="Arial" w:hAnsi="Arial" w:cs="Arial"/>
          <w:bCs/>
        </w:rPr>
      </w:pPr>
    </w:p>
    <w:p w:rsidR="00FF1519" w:rsidRDefault="00774AD3" w:rsidP="00FF1519">
      <w:pPr>
        <w:pStyle w:val="Prrafodelista"/>
        <w:numPr>
          <w:ilvl w:val="0"/>
          <w:numId w:val="6"/>
        </w:numPr>
        <w:spacing w:line="230" w:lineRule="atLeast"/>
        <w:jc w:val="both"/>
        <w:rPr>
          <w:rFonts w:ascii="Arial" w:hAnsi="Arial" w:cs="Arial"/>
          <w:bCs/>
        </w:rPr>
      </w:pPr>
      <w:r w:rsidRPr="00FF1519">
        <w:rPr>
          <w:rFonts w:ascii="Arial" w:hAnsi="Arial" w:cs="Arial"/>
          <w:bCs/>
        </w:rPr>
        <w:t xml:space="preserve">Cèsar Compte i Cristina </w:t>
      </w:r>
      <w:r w:rsidR="00FF1519" w:rsidRPr="00FF1519">
        <w:rPr>
          <w:rFonts w:ascii="Arial" w:hAnsi="Arial" w:cs="Arial"/>
          <w:bCs/>
        </w:rPr>
        <w:t>Alonso</w:t>
      </w:r>
      <w:r w:rsidR="00700A69">
        <w:rPr>
          <w:rFonts w:ascii="Arial" w:hAnsi="Arial" w:cs="Arial"/>
          <w:bCs/>
        </w:rPr>
        <w:t>,</w:t>
      </w:r>
      <w:r w:rsidRPr="00FF1519">
        <w:rPr>
          <w:rFonts w:ascii="Arial" w:hAnsi="Arial" w:cs="Arial"/>
          <w:bCs/>
        </w:rPr>
        <w:t xml:space="preserve"> per a la direcció del</w:t>
      </w:r>
      <w:r w:rsidR="00580DDA">
        <w:rPr>
          <w:rFonts w:ascii="Arial" w:hAnsi="Arial" w:cs="Arial"/>
          <w:bCs/>
        </w:rPr>
        <w:t xml:space="preserve"> L’Artesà</w:t>
      </w:r>
    </w:p>
    <w:p w:rsidR="00FF1519" w:rsidRDefault="00D961BA" w:rsidP="00FF1519">
      <w:pPr>
        <w:pStyle w:val="Prrafodelista"/>
        <w:numPr>
          <w:ilvl w:val="0"/>
          <w:numId w:val="6"/>
        </w:numPr>
        <w:spacing w:line="23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Trà</w:t>
      </w:r>
      <w:r w:rsidR="00FF1519" w:rsidRPr="00FF1519">
        <w:rPr>
          <w:rFonts w:ascii="Arial" w:hAnsi="Arial" w:cs="Arial"/>
          <w:bCs/>
        </w:rPr>
        <w:t>nsit Projectes</w:t>
      </w:r>
      <w:r w:rsidR="00700A69">
        <w:rPr>
          <w:rFonts w:ascii="Arial" w:hAnsi="Arial" w:cs="Arial"/>
          <w:bCs/>
        </w:rPr>
        <w:t>,</w:t>
      </w:r>
      <w:r w:rsidR="00FF1519" w:rsidRPr="00FF1519">
        <w:rPr>
          <w:rFonts w:ascii="Arial" w:hAnsi="Arial" w:cs="Arial"/>
          <w:bCs/>
        </w:rPr>
        <w:t xml:space="preserve"> per a la gestió i desenvolupament de l’oficina tècnica del Sistema d’Arts en Viu </w:t>
      </w:r>
    </w:p>
    <w:p w:rsidR="00774AD3" w:rsidRPr="00FF1519" w:rsidRDefault="00FF1519" w:rsidP="00FF1519">
      <w:pPr>
        <w:pStyle w:val="Prrafodelista"/>
        <w:numPr>
          <w:ilvl w:val="0"/>
          <w:numId w:val="6"/>
        </w:numPr>
        <w:spacing w:line="230" w:lineRule="atLeast"/>
        <w:jc w:val="both"/>
        <w:rPr>
          <w:rFonts w:ascii="Arial" w:hAnsi="Arial" w:cs="Arial"/>
          <w:bCs/>
        </w:rPr>
      </w:pPr>
      <w:r w:rsidRPr="00FF1519">
        <w:rPr>
          <w:rFonts w:ascii="Arial" w:hAnsi="Arial" w:cs="Arial"/>
          <w:bCs/>
        </w:rPr>
        <w:t>So Art Prat</w:t>
      </w:r>
      <w:r w:rsidR="00700A69">
        <w:rPr>
          <w:rFonts w:ascii="Arial" w:hAnsi="Arial" w:cs="Arial"/>
          <w:bCs/>
        </w:rPr>
        <w:t>,</w:t>
      </w:r>
      <w:r w:rsidRPr="00FF1519">
        <w:rPr>
          <w:rFonts w:ascii="Arial" w:hAnsi="Arial" w:cs="Arial"/>
          <w:bCs/>
        </w:rPr>
        <w:t xml:space="preserve"> per als serveis tècnics de l’espectacle. </w:t>
      </w:r>
    </w:p>
    <w:p w:rsidR="00C16728" w:rsidRDefault="00C16728" w:rsidP="005B7CC9">
      <w:pPr>
        <w:spacing w:line="230" w:lineRule="atLeast"/>
        <w:jc w:val="both"/>
        <w:rPr>
          <w:rFonts w:ascii="Arial" w:hAnsi="Arial" w:cs="Arial"/>
          <w:bCs/>
        </w:rPr>
      </w:pPr>
    </w:p>
    <w:p w:rsidR="001E4678" w:rsidRDefault="00FF1519" w:rsidP="005B7CC9">
      <w:pPr>
        <w:spacing w:line="23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Cristina Alonso i Cèsar Compte </w:t>
      </w:r>
      <w:r w:rsidR="00BA04DB">
        <w:rPr>
          <w:rFonts w:ascii="Arial" w:hAnsi="Arial" w:cs="Arial"/>
          <w:bCs/>
        </w:rPr>
        <w:t>dirigiran conjuntament el Teatre L’Artesà, un model de direcció innovador per als equipaments públics d’Arts en Viu. El contracte</w:t>
      </w:r>
      <w:r w:rsidR="001E4678">
        <w:rPr>
          <w:rFonts w:ascii="Arial" w:hAnsi="Arial" w:cs="Arial"/>
          <w:bCs/>
        </w:rPr>
        <w:t xml:space="preserve"> de direcció, com els de la resta de lots,</w:t>
      </w:r>
      <w:r w:rsidR="00BA04DB">
        <w:rPr>
          <w:rFonts w:ascii="Arial" w:hAnsi="Arial" w:cs="Arial"/>
          <w:bCs/>
        </w:rPr>
        <w:t xml:space="preserve"> tindrà una vigència de dos</w:t>
      </w:r>
      <w:r w:rsidR="001E4678">
        <w:rPr>
          <w:rFonts w:ascii="Arial" w:hAnsi="Arial" w:cs="Arial"/>
          <w:bCs/>
        </w:rPr>
        <w:t xml:space="preserve"> anys</w:t>
      </w:r>
      <w:r w:rsidR="00711DB2">
        <w:rPr>
          <w:rFonts w:ascii="Arial" w:hAnsi="Arial" w:cs="Arial"/>
          <w:bCs/>
        </w:rPr>
        <w:t>,</w:t>
      </w:r>
      <w:r w:rsidR="001E4678">
        <w:rPr>
          <w:rFonts w:ascii="Arial" w:hAnsi="Arial" w:cs="Arial"/>
          <w:bCs/>
        </w:rPr>
        <w:t xml:space="preserve"> prorrogable dos anys més, data en què es convocarà un nou concurs públic. Està previst que pugui formalitzar-se el contracte la primera setmana de gener de 2019</w:t>
      </w:r>
      <w:r w:rsidR="005C0F48">
        <w:rPr>
          <w:rFonts w:ascii="Arial" w:hAnsi="Arial" w:cs="Arial"/>
          <w:bCs/>
        </w:rPr>
        <w:t>.</w:t>
      </w:r>
      <w:r w:rsidR="001E4678">
        <w:rPr>
          <w:rFonts w:ascii="Arial" w:hAnsi="Arial" w:cs="Arial"/>
          <w:bCs/>
        </w:rPr>
        <w:t xml:space="preserve"> </w:t>
      </w:r>
    </w:p>
    <w:p w:rsidR="001E4678" w:rsidRDefault="001E4678" w:rsidP="005B7CC9">
      <w:pPr>
        <w:spacing w:line="230" w:lineRule="atLeast"/>
        <w:jc w:val="both"/>
        <w:rPr>
          <w:rFonts w:ascii="Arial" w:hAnsi="Arial" w:cs="Arial"/>
          <w:bCs/>
        </w:rPr>
      </w:pPr>
    </w:p>
    <w:p w:rsidR="00D3215D" w:rsidRDefault="001E4678" w:rsidP="005B7CC9">
      <w:pPr>
        <w:spacing w:line="23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Tots dos perfils </w:t>
      </w:r>
      <w:r w:rsidR="00FF1519">
        <w:rPr>
          <w:rFonts w:ascii="Arial" w:hAnsi="Arial" w:cs="Arial"/>
          <w:bCs/>
        </w:rPr>
        <w:t xml:space="preserve">destaquen per la seva experiència </w:t>
      </w:r>
      <w:r w:rsidR="00580DDA">
        <w:rPr>
          <w:rFonts w:ascii="Arial" w:hAnsi="Arial" w:cs="Arial"/>
          <w:bCs/>
        </w:rPr>
        <w:t xml:space="preserve">en </w:t>
      </w:r>
      <w:r>
        <w:rPr>
          <w:rFonts w:ascii="Arial" w:hAnsi="Arial" w:cs="Arial"/>
          <w:bCs/>
        </w:rPr>
        <w:t xml:space="preserve">la </w:t>
      </w:r>
      <w:r w:rsidR="00580DDA">
        <w:rPr>
          <w:rFonts w:ascii="Arial" w:hAnsi="Arial" w:cs="Arial"/>
          <w:bCs/>
        </w:rPr>
        <w:t xml:space="preserve">gestió de </w:t>
      </w:r>
      <w:r>
        <w:rPr>
          <w:rFonts w:ascii="Arial" w:hAnsi="Arial" w:cs="Arial"/>
          <w:bCs/>
        </w:rPr>
        <w:t>projectes,</w:t>
      </w:r>
      <w:r w:rsidR="00D3215D">
        <w:rPr>
          <w:rFonts w:ascii="Arial" w:hAnsi="Arial" w:cs="Arial"/>
          <w:bCs/>
        </w:rPr>
        <w:t xml:space="preserve"> </w:t>
      </w:r>
      <w:r w:rsidR="00D961BA">
        <w:rPr>
          <w:rFonts w:ascii="Arial" w:hAnsi="Arial" w:cs="Arial"/>
          <w:bCs/>
        </w:rPr>
        <w:t>teatres</w:t>
      </w:r>
      <w:r>
        <w:rPr>
          <w:rFonts w:ascii="Arial" w:hAnsi="Arial" w:cs="Arial"/>
          <w:bCs/>
        </w:rPr>
        <w:t>, festivals</w:t>
      </w:r>
      <w:r w:rsidR="00D961BA">
        <w:rPr>
          <w:rFonts w:ascii="Arial" w:hAnsi="Arial" w:cs="Arial"/>
          <w:bCs/>
        </w:rPr>
        <w:t xml:space="preserve"> i centres de creació</w:t>
      </w:r>
      <w:r w:rsidR="009838F6">
        <w:rPr>
          <w:rFonts w:ascii="Arial" w:hAnsi="Arial" w:cs="Arial"/>
          <w:bCs/>
        </w:rPr>
        <w:t xml:space="preserve"> com el Centre d’Arts Escèniques</w:t>
      </w:r>
      <w:r>
        <w:rPr>
          <w:rFonts w:ascii="Arial" w:hAnsi="Arial" w:cs="Arial"/>
          <w:bCs/>
        </w:rPr>
        <w:t xml:space="preserve"> de Reus, el Festival Salmon, l’associació de professionals de la da</w:t>
      </w:r>
      <w:r w:rsidR="00780B72">
        <w:rPr>
          <w:rFonts w:ascii="Arial" w:hAnsi="Arial" w:cs="Arial"/>
          <w:bCs/>
        </w:rPr>
        <w:t>nsa o bé el Graner de Barcelona</w:t>
      </w:r>
      <w:r w:rsidR="00711DB2">
        <w:rPr>
          <w:rFonts w:ascii="Arial" w:hAnsi="Arial" w:cs="Arial"/>
          <w:bCs/>
        </w:rPr>
        <w:t xml:space="preserve"> </w:t>
      </w:r>
      <w:r w:rsidR="00780B72" w:rsidRPr="00780B72">
        <w:rPr>
          <w:rFonts w:ascii="Arial" w:hAnsi="Arial" w:cs="Arial"/>
          <w:bCs/>
          <w:i/>
        </w:rPr>
        <w:t xml:space="preserve">(s’adjunta al final un resum de la </w:t>
      </w:r>
      <w:r w:rsidR="00780B72">
        <w:rPr>
          <w:rFonts w:ascii="Arial" w:hAnsi="Arial" w:cs="Arial"/>
          <w:bCs/>
          <w:i/>
        </w:rPr>
        <w:t xml:space="preserve">seva </w:t>
      </w:r>
      <w:r w:rsidR="00780B72" w:rsidRPr="00780B72">
        <w:rPr>
          <w:rFonts w:ascii="Arial" w:hAnsi="Arial" w:cs="Arial"/>
          <w:bCs/>
          <w:i/>
        </w:rPr>
        <w:t xml:space="preserve">trajectòria </w:t>
      </w:r>
      <w:r w:rsidR="00780B72">
        <w:rPr>
          <w:rFonts w:ascii="Arial" w:hAnsi="Arial" w:cs="Arial"/>
          <w:bCs/>
          <w:i/>
        </w:rPr>
        <w:t xml:space="preserve">i perfil </w:t>
      </w:r>
      <w:r w:rsidR="00780B72" w:rsidRPr="00780B72">
        <w:rPr>
          <w:rFonts w:ascii="Arial" w:hAnsi="Arial" w:cs="Arial"/>
          <w:bCs/>
          <w:i/>
        </w:rPr>
        <w:t>professional</w:t>
      </w:r>
      <w:r w:rsidR="00780B72">
        <w:rPr>
          <w:rFonts w:ascii="Arial" w:hAnsi="Arial" w:cs="Arial"/>
          <w:bCs/>
          <w:i/>
        </w:rPr>
        <w:t>).</w:t>
      </w:r>
    </w:p>
    <w:p w:rsidR="00D3215D" w:rsidRDefault="00D3215D" w:rsidP="005B7CC9">
      <w:pPr>
        <w:spacing w:line="230" w:lineRule="atLeast"/>
        <w:jc w:val="both"/>
        <w:rPr>
          <w:rFonts w:ascii="Arial" w:hAnsi="Arial" w:cs="Arial"/>
          <w:bCs/>
        </w:rPr>
      </w:pPr>
    </w:p>
    <w:p w:rsidR="00F31CAA" w:rsidRDefault="00F31CAA" w:rsidP="005B7CC9">
      <w:pPr>
        <w:spacing w:line="23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projecte presentat per a la direcció de L’Artesà posa un èmfasi especial en l’àmbit de la formació, les relacions amb el teixit educatiu en el marc del projecte IntersECCions i l’aposta per un projecte connectat a la ciutat </w:t>
      </w:r>
      <w:r w:rsidR="00CE1635">
        <w:rPr>
          <w:rFonts w:ascii="Arial" w:hAnsi="Arial" w:cs="Arial"/>
          <w:bCs/>
        </w:rPr>
        <w:t>amb un accent</w:t>
      </w:r>
      <w:r>
        <w:rPr>
          <w:rFonts w:ascii="Arial" w:hAnsi="Arial" w:cs="Arial"/>
          <w:bCs/>
        </w:rPr>
        <w:t xml:space="preserve"> pel treball comunitari. </w:t>
      </w:r>
    </w:p>
    <w:p w:rsidR="00D961BA" w:rsidRDefault="00D961BA" w:rsidP="005B7CC9">
      <w:pPr>
        <w:spacing w:line="230" w:lineRule="atLeast"/>
        <w:jc w:val="both"/>
        <w:rPr>
          <w:rFonts w:ascii="Arial" w:hAnsi="Arial" w:cs="Arial"/>
          <w:bCs/>
        </w:rPr>
      </w:pPr>
    </w:p>
    <w:p w:rsidR="00D3215D" w:rsidRPr="00D3215D" w:rsidRDefault="00D3215D" w:rsidP="00D3215D">
      <w:pPr>
        <w:pStyle w:val="Default"/>
        <w:jc w:val="both"/>
        <w:rPr>
          <w:rFonts w:ascii="Arial" w:hAnsi="Arial" w:cs="Arial"/>
        </w:rPr>
      </w:pPr>
      <w:r w:rsidRPr="00073B1D">
        <w:rPr>
          <w:rFonts w:ascii="Arial" w:hAnsi="Arial" w:cs="Arial"/>
        </w:rPr>
        <w:t>El projecte guanyador defensa la creació d’una programació artística de qualitat, on la diversitat en sigui la veritable protagonista cercant sempre l’equilibri entre les propostes més gene</w:t>
      </w:r>
      <w:r w:rsidR="00780B72">
        <w:rPr>
          <w:rFonts w:ascii="Arial" w:hAnsi="Arial" w:cs="Arial"/>
        </w:rPr>
        <w:t>ralistes i les més independents, e</w:t>
      </w:r>
      <w:r w:rsidRPr="00073B1D">
        <w:rPr>
          <w:rFonts w:ascii="Arial" w:hAnsi="Arial" w:cs="Arial"/>
        </w:rPr>
        <w:t>ntre allò local, estatal i obrint una finestr</w:t>
      </w:r>
      <w:r w:rsidR="00780B72">
        <w:rPr>
          <w:rFonts w:ascii="Arial" w:hAnsi="Arial" w:cs="Arial"/>
        </w:rPr>
        <w:t>a a propostes internacionals. S</w:t>
      </w:r>
      <w:r w:rsidRPr="00073B1D">
        <w:rPr>
          <w:rFonts w:ascii="Arial" w:hAnsi="Arial" w:cs="Arial"/>
        </w:rPr>
        <w:t>empre</w:t>
      </w:r>
      <w:r w:rsidR="00780B72">
        <w:rPr>
          <w:rFonts w:ascii="Arial" w:hAnsi="Arial" w:cs="Arial"/>
        </w:rPr>
        <w:t>, es fa</w:t>
      </w:r>
      <w:r w:rsidRPr="00073B1D">
        <w:rPr>
          <w:rFonts w:ascii="Arial" w:hAnsi="Arial" w:cs="Arial"/>
        </w:rPr>
        <w:t xml:space="preserve"> des del respecte per la tradició i amb una a</w:t>
      </w:r>
      <w:r w:rsidR="00780B72">
        <w:rPr>
          <w:rFonts w:ascii="Arial" w:hAnsi="Arial" w:cs="Arial"/>
        </w:rPr>
        <w:t>posta decidida per la innovació,</w:t>
      </w:r>
      <w:r w:rsidRPr="00073B1D">
        <w:rPr>
          <w:rFonts w:ascii="Arial" w:hAnsi="Arial" w:cs="Arial"/>
        </w:rPr>
        <w:t xml:space="preserve"> </w:t>
      </w:r>
      <w:r w:rsidR="00780B72">
        <w:rPr>
          <w:rFonts w:ascii="Arial" w:hAnsi="Arial" w:cs="Arial"/>
        </w:rPr>
        <w:lastRenderedPageBreak/>
        <w:t>s</w:t>
      </w:r>
      <w:r w:rsidRPr="00073B1D">
        <w:rPr>
          <w:rFonts w:ascii="Arial" w:hAnsi="Arial" w:cs="Arial"/>
        </w:rPr>
        <w:t>ense oblidar el gaudi</w:t>
      </w:r>
      <w:r w:rsidR="00711DB2">
        <w:rPr>
          <w:rFonts w:ascii="Arial" w:hAnsi="Arial" w:cs="Arial"/>
        </w:rPr>
        <w:t>,</w:t>
      </w:r>
      <w:r w:rsidRPr="00073B1D">
        <w:rPr>
          <w:rFonts w:ascii="Arial" w:hAnsi="Arial" w:cs="Arial"/>
        </w:rPr>
        <w:t xml:space="preserve"> però tampoc el compromís i la força reivindicativa de l’escena. El projecte vol convertir L’Artesà en un teatre d’arts vives dedicat a les pràctiques artístiques contemporànies. Aposta per la proximitat, l’educació, la </w:t>
      </w:r>
      <w:bookmarkStart w:id="0" w:name="_GoBack"/>
      <w:bookmarkEnd w:id="0"/>
      <w:r w:rsidRPr="00073B1D">
        <w:rPr>
          <w:rFonts w:ascii="Arial" w:hAnsi="Arial" w:cs="Arial"/>
        </w:rPr>
        <w:t>mediació, les noves formes de gestió, la transparència i el treball col·lectiu i coordinat. L’Artesà vol ser una institució teatral del segle XXI</w:t>
      </w:r>
      <w:r w:rsidR="00711DB2">
        <w:rPr>
          <w:rFonts w:ascii="Arial" w:hAnsi="Arial" w:cs="Arial"/>
        </w:rPr>
        <w:t>,</w:t>
      </w:r>
      <w:r w:rsidRPr="00073B1D">
        <w:rPr>
          <w:rFonts w:ascii="Arial" w:hAnsi="Arial" w:cs="Arial"/>
        </w:rPr>
        <w:t xml:space="preserve"> que respon</w:t>
      </w:r>
      <w:r w:rsidR="00780B72">
        <w:rPr>
          <w:rFonts w:ascii="Arial" w:hAnsi="Arial" w:cs="Arial"/>
        </w:rPr>
        <w:t>gui</w:t>
      </w:r>
      <w:r w:rsidRPr="00073B1D">
        <w:rPr>
          <w:rFonts w:ascii="Arial" w:hAnsi="Arial" w:cs="Arial"/>
        </w:rPr>
        <w:t xml:space="preserve"> com una unitat facilitadora per a la recerca, la creació de coneixements artístics, la trobada de pràctiques i metodologies artístiques i la capacitació.</w:t>
      </w:r>
    </w:p>
    <w:p w:rsidR="00D3215D" w:rsidRPr="00D3215D" w:rsidRDefault="00D3215D" w:rsidP="00D3215D">
      <w:pPr>
        <w:pStyle w:val="Default"/>
        <w:jc w:val="both"/>
        <w:rPr>
          <w:rFonts w:ascii="Arial" w:hAnsi="Arial" w:cs="Arial"/>
        </w:rPr>
      </w:pPr>
    </w:p>
    <w:p w:rsidR="00DC2A0F" w:rsidRPr="00DC2A0F" w:rsidRDefault="00DC2A0F" w:rsidP="00BE5B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L’Artesà, </w:t>
      </w:r>
      <w:r w:rsidRPr="00DC2A0F">
        <w:rPr>
          <w:rFonts w:ascii="Arial" w:hAnsi="Arial" w:cs="Arial"/>
          <w:b/>
        </w:rPr>
        <w:t xml:space="preserve">node central del </w:t>
      </w:r>
      <w:r>
        <w:rPr>
          <w:rFonts w:ascii="Arial" w:hAnsi="Arial" w:cs="Arial"/>
          <w:b/>
        </w:rPr>
        <w:t>programa d’Arts en Viu del Prat</w:t>
      </w:r>
    </w:p>
    <w:p w:rsidR="00BE5BB4" w:rsidRDefault="00BE5BB4" w:rsidP="00BE5BB4">
      <w:pPr>
        <w:jc w:val="both"/>
        <w:rPr>
          <w:rFonts w:ascii="Arial" w:hAnsi="Arial" w:cs="Arial"/>
          <w:b/>
        </w:rPr>
      </w:pPr>
    </w:p>
    <w:p w:rsidR="00BE5BB4" w:rsidRDefault="00BE5BB4" w:rsidP="00BE5BB4">
      <w:pPr>
        <w:pStyle w:val="Default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“Arts en Viu” és </w:t>
      </w:r>
      <w:r w:rsidR="00D961BA">
        <w:rPr>
          <w:rFonts w:ascii="Arial" w:hAnsi="Arial" w:cs="Arial"/>
          <w:color w:val="333333"/>
          <w:shd w:val="clear" w:color="auto" w:fill="FFFFFF"/>
        </w:rPr>
        <w:t>el programa municipal que articula</w:t>
      </w:r>
      <w:r>
        <w:rPr>
          <w:rFonts w:ascii="Arial" w:hAnsi="Arial" w:cs="Arial"/>
          <w:color w:val="333333"/>
          <w:shd w:val="clear" w:color="auto" w:fill="FFFFFF"/>
        </w:rPr>
        <w:t xml:space="preserve"> teatre, dansa, circ i música, </w:t>
      </w:r>
      <w:r w:rsidR="001E4678">
        <w:rPr>
          <w:rFonts w:ascii="Arial" w:hAnsi="Arial" w:cs="Arial"/>
          <w:color w:val="333333"/>
          <w:shd w:val="clear" w:color="auto" w:fill="FFFFFF"/>
        </w:rPr>
        <w:t>posant un èmfasi especial en</w:t>
      </w:r>
      <w:r>
        <w:rPr>
          <w:rFonts w:ascii="Arial" w:hAnsi="Arial" w:cs="Arial"/>
          <w:color w:val="333333"/>
          <w:shd w:val="clear" w:color="auto" w:fill="FFFFFF"/>
        </w:rPr>
        <w:t xml:space="preserve"> la vessant de l’educació i la formació, a més de promoure </w:t>
      </w:r>
      <w:r w:rsidR="00231A29">
        <w:rPr>
          <w:rFonts w:ascii="Arial" w:hAnsi="Arial" w:cs="Arial"/>
          <w:color w:val="333333"/>
          <w:shd w:val="clear" w:color="auto" w:fill="FFFFFF"/>
        </w:rPr>
        <w:t xml:space="preserve">les pràctiques, </w:t>
      </w:r>
      <w:r>
        <w:rPr>
          <w:rFonts w:ascii="Arial" w:hAnsi="Arial" w:cs="Arial"/>
          <w:color w:val="333333"/>
          <w:shd w:val="clear" w:color="auto" w:fill="FFFFFF"/>
        </w:rPr>
        <w:t xml:space="preserve">la creació artística i la difusió. Dins de les polítiques culturals públiques de les arts en viu de Catalunya, l’Ajuntament del Prat és </w:t>
      </w:r>
      <w:r w:rsidR="00D961BA">
        <w:rPr>
          <w:rFonts w:ascii="Arial" w:hAnsi="Arial" w:cs="Arial"/>
          <w:color w:val="333333"/>
          <w:shd w:val="clear" w:color="auto" w:fill="FFFFFF"/>
        </w:rPr>
        <w:t>pioner</w:t>
      </w:r>
      <w:r>
        <w:rPr>
          <w:rFonts w:ascii="Arial" w:hAnsi="Arial" w:cs="Arial"/>
          <w:color w:val="333333"/>
          <w:shd w:val="clear" w:color="auto" w:fill="FFFFFF"/>
        </w:rPr>
        <w:t xml:space="preserve"> a impulsar un programa d’aquestes característiques. </w:t>
      </w:r>
    </w:p>
    <w:p w:rsidR="00BE5BB4" w:rsidRDefault="00BE5BB4" w:rsidP="00BE5BB4">
      <w:pPr>
        <w:pStyle w:val="Default"/>
        <w:jc w:val="both"/>
        <w:rPr>
          <w:rFonts w:ascii="Arial" w:hAnsi="Arial" w:cs="Arial"/>
          <w:color w:val="333333"/>
          <w:shd w:val="clear" w:color="auto" w:fill="FFFFFF"/>
        </w:rPr>
      </w:pPr>
    </w:p>
    <w:p w:rsidR="00BE5BB4" w:rsidRDefault="00BE5BB4" w:rsidP="00BE5BB4">
      <w:pPr>
        <w:pStyle w:val="Default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El programa vol harmonitzar i connectar els diferents equipaments</w:t>
      </w:r>
      <w:r w:rsidR="001E4678">
        <w:rPr>
          <w:rFonts w:ascii="Arial" w:hAnsi="Arial" w:cs="Arial"/>
          <w:color w:val="333333"/>
          <w:shd w:val="clear" w:color="auto" w:fill="FFFFFF"/>
        </w:rPr>
        <w:t xml:space="preserve"> i projectes</w:t>
      </w:r>
      <w:r>
        <w:rPr>
          <w:rFonts w:ascii="Arial" w:hAnsi="Arial" w:cs="Arial"/>
          <w:color w:val="333333"/>
          <w:shd w:val="clear" w:color="auto" w:fill="FFFFFF"/>
        </w:rPr>
        <w:t xml:space="preserve"> que treballen en l’àmbit de les arts en viu al Prat, per fer coherent i complementària la seva </w:t>
      </w:r>
      <w:r w:rsidR="001E4678">
        <w:rPr>
          <w:rFonts w:ascii="Arial" w:hAnsi="Arial" w:cs="Arial"/>
          <w:color w:val="333333"/>
          <w:shd w:val="clear" w:color="auto" w:fill="FFFFFF"/>
        </w:rPr>
        <w:t>tasca</w:t>
      </w:r>
      <w:r>
        <w:rPr>
          <w:rFonts w:ascii="Arial" w:hAnsi="Arial" w:cs="Arial"/>
          <w:color w:val="333333"/>
          <w:shd w:val="clear" w:color="auto" w:fill="FFFFFF"/>
        </w:rPr>
        <w:t xml:space="preserve">. El programa s’organitza a partir d’un model descentralitzat i en xarxa, en què els diferents equipaments </w:t>
      </w:r>
      <w:r w:rsidR="001E4678">
        <w:rPr>
          <w:rFonts w:ascii="Arial" w:hAnsi="Arial" w:cs="Arial"/>
          <w:color w:val="333333"/>
          <w:shd w:val="clear" w:color="auto" w:fill="FFFFFF"/>
        </w:rPr>
        <w:t>i projectes</w:t>
      </w:r>
      <w:r w:rsidR="00A80551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31A29">
        <w:rPr>
          <w:rFonts w:ascii="Arial" w:hAnsi="Arial" w:cs="Arial"/>
          <w:color w:val="333333"/>
          <w:shd w:val="clear" w:color="auto" w:fill="FFFFFF"/>
        </w:rPr>
        <w:t xml:space="preserve">treballen </w:t>
      </w:r>
      <w:r>
        <w:rPr>
          <w:rFonts w:ascii="Arial" w:hAnsi="Arial" w:cs="Arial"/>
          <w:color w:val="333333"/>
          <w:shd w:val="clear" w:color="auto" w:fill="FFFFFF"/>
        </w:rPr>
        <w:t>de manera col·laborativa i oberta amb la ciutadania i amb associacions i entitats locals, aix</w:t>
      </w:r>
      <w:r w:rsidR="00D961BA">
        <w:rPr>
          <w:rFonts w:ascii="Arial" w:hAnsi="Arial" w:cs="Arial"/>
          <w:color w:val="333333"/>
          <w:shd w:val="clear" w:color="auto" w:fill="FFFFFF"/>
        </w:rPr>
        <w:t>í com amb els centres educatius.</w:t>
      </w:r>
    </w:p>
    <w:p w:rsidR="00D961BA" w:rsidRDefault="00D961BA" w:rsidP="00BE5BB4">
      <w:pPr>
        <w:pStyle w:val="Default"/>
        <w:jc w:val="both"/>
        <w:rPr>
          <w:rFonts w:ascii="Arial" w:hAnsi="Arial" w:cs="Arial"/>
          <w:color w:val="333333"/>
          <w:shd w:val="clear" w:color="auto" w:fill="FFFFFF"/>
        </w:rPr>
      </w:pPr>
    </w:p>
    <w:p w:rsidR="00700A69" w:rsidRPr="00D3215D" w:rsidRDefault="001E4678" w:rsidP="00BE5BB4">
      <w:pPr>
        <w:pStyle w:val="Default"/>
        <w:jc w:val="both"/>
        <w:rPr>
          <w:rFonts w:ascii="Arial" w:hAnsi="Arial" w:cs="Arial"/>
          <w:color w:val="auto"/>
          <w:shd w:val="clear" w:color="auto" w:fill="FFFFFF"/>
        </w:rPr>
      </w:pPr>
      <w:r w:rsidRPr="00D3215D">
        <w:rPr>
          <w:rFonts w:ascii="Arial" w:hAnsi="Arial" w:cs="Arial"/>
          <w:color w:val="auto"/>
          <w:shd w:val="clear" w:color="auto" w:fill="FFFFFF"/>
        </w:rPr>
        <w:t>Arts en viu pretén facilitar</w:t>
      </w:r>
      <w:r w:rsidR="00700A69" w:rsidRPr="00D3215D">
        <w:rPr>
          <w:rFonts w:ascii="Arial" w:hAnsi="Arial" w:cs="Arial"/>
          <w:color w:val="auto"/>
          <w:shd w:val="clear" w:color="auto" w:fill="FFFFFF"/>
        </w:rPr>
        <w:t xml:space="preserve"> l’accés de la</w:t>
      </w:r>
      <w:r w:rsidR="00CD1BB5" w:rsidRPr="00D3215D">
        <w:rPr>
          <w:rFonts w:ascii="Arial" w:hAnsi="Arial" w:cs="Arial"/>
          <w:color w:val="auto"/>
          <w:shd w:val="clear" w:color="auto" w:fill="FFFFFF"/>
        </w:rPr>
        <w:t xml:space="preserve"> ciutadania a les arts en viu, fomentant la pràctica i la formació d’una</w:t>
      </w:r>
      <w:r w:rsidR="00711DB2">
        <w:rPr>
          <w:rFonts w:ascii="Arial" w:hAnsi="Arial" w:cs="Arial"/>
          <w:color w:val="auto"/>
          <w:shd w:val="clear" w:color="auto" w:fill="FFFFFF"/>
        </w:rPr>
        <w:t xml:space="preserve"> manera oberta, considerant que</w:t>
      </w:r>
      <w:r w:rsidR="00CD1BB5" w:rsidRPr="00D3215D">
        <w:rPr>
          <w:rFonts w:ascii="Arial" w:hAnsi="Arial" w:cs="Arial"/>
          <w:color w:val="auto"/>
          <w:shd w:val="clear" w:color="auto" w:fill="FFFFFF"/>
        </w:rPr>
        <w:t xml:space="preserve"> es pot contribuir </w:t>
      </w:r>
      <w:r w:rsidRPr="00D3215D">
        <w:rPr>
          <w:rFonts w:ascii="Arial" w:hAnsi="Arial" w:cs="Arial"/>
          <w:color w:val="auto"/>
          <w:shd w:val="clear" w:color="auto" w:fill="FFFFFF"/>
        </w:rPr>
        <w:t>al desenvolupament</w:t>
      </w:r>
      <w:r w:rsidR="00CD1BB5" w:rsidRPr="00D3215D">
        <w:rPr>
          <w:rFonts w:ascii="Arial" w:hAnsi="Arial" w:cs="Arial"/>
          <w:color w:val="auto"/>
          <w:shd w:val="clear" w:color="auto" w:fill="FFFFFF"/>
        </w:rPr>
        <w:t xml:space="preserve"> personal i col·lectiu</w:t>
      </w:r>
      <w:r w:rsidRPr="00D3215D">
        <w:rPr>
          <w:rFonts w:ascii="Arial" w:hAnsi="Arial" w:cs="Arial"/>
          <w:color w:val="auto"/>
          <w:shd w:val="clear" w:color="auto" w:fill="FFFFFF"/>
        </w:rPr>
        <w:t>,</w:t>
      </w:r>
      <w:r w:rsidR="00CD1BB5" w:rsidRPr="00D3215D">
        <w:rPr>
          <w:rFonts w:ascii="Arial" w:hAnsi="Arial" w:cs="Arial"/>
          <w:color w:val="auto"/>
          <w:shd w:val="clear" w:color="auto" w:fill="FFFFFF"/>
        </w:rPr>
        <w:t xml:space="preserve"> fomenta</w:t>
      </w:r>
      <w:r w:rsidRPr="00D3215D">
        <w:rPr>
          <w:rFonts w:ascii="Arial" w:hAnsi="Arial" w:cs="Arial"/>
          <w:color w:val="auto"/>
          <w:shd w:val="clear" w:color="auto" w:fill="FFFFFF"/>
        </w:rPr>
        <w:t>n</w:t>
      </w:r>
      <w:r w:rsidR="00CD1BB5" w:rsidRPr="00D3215D">
        <w:rPr>
          <w:rFonts w:ascii="Arial" w:hAnsi="Arial" w:cs="Arial"/>
          <w:color w:val="auto"/>
          <w:shd w:val="clear" w:color="auto" w:fill="FFFFFF"/>
        </w:rPr>
        <w:t>t una ciutadania crítica i compromesa</w:t>
      </w:r>
    </w:p>
    <w:p w:rsidR="00700A69" w:rsidRPr="00D3215D" w:rsidRDefault="00700A69" w:rsidP="00BE5BB4">
      <w:pPr>
        <w:pStyle w:val="Default"/>
        <w:jc w:val="both"/>
        <w:rPr>
          <w:rFonts w:ascii="Arial" w:hAnsi="Arial" w:cs="Arial"/>
          <w:color w:val="auto"/>
          <w:shd w:val="clear" w:color="auto" w:fill="FFFFFF"/>
        </w:rPr>
      </w:pPr>
    </w:p>
    <w:p w:rsidR="00700A69" w:rsidRPr="00D3215D" w:rsidRDefault="00700A69" w:rsidP="00BE5BB4">
      <w:pPr>
        <w:pStyle w:val="Default"/>
        <w:jc w:val="both"/>
        <w:rPr>
          <w:rFonts w:ascii="Arial" w:hAnsi="Arial" w:cs="Arial"/>
          <w:color w:val="auto"/>
          <w:shd w:val="clear" w:color="auto" w:fill="FFFFFF"/>
        </w:rPr>
      </w:pPr>
      <w:r w:rsidRPr="00D3215D">
        <w:rPr>
          <w:rFonts w:ascii="Arial" w:hAnsi="Arial" w:cs="Arial"/>
          <w:color w:val="auto"/>
          <w:shd w:val="clear" w:color="auto" w:fill="FFFFFF"/>
        </w:rPr>
        <w:t xml:space="preserve">També ordenarà i prioritzarà els recursos escènics i musicals de la ciutat, per atendre millor les necessitats </w:t>
      </w:r>
      <w:r w:rsidR="001E4678" w:rsidRPr="00D3215D">
        <w:rPr>
          <w:rFonts w:ascii="Arial" w:hAnsi="Arial" w:cs="Arial"/>
          <w:color w:val="auto"/>
          <w:shd w:val="clear" w:color="auto" w:fill="FFFFFF"/>
        </w:rPr>
        <w:t>de la ciutadania</w:t>
      </w:r>
      <w:r w:rsidRPr="00D3215D">
        <w:rPr>
          <w:rFonts w:ascii="Arial" w:hAnsi="Arial" w:cs="Arial"/>
          <w:color w:val="auto"/>
          <w:shd w:val="clear" w:color="auto" w:fill="FFFFFF"/>
        </w:rPr>
        <w:t>, facilita</w:t>
      </w:r>
      <w:r w:rsidR="001E4678" w:rsidRPr="00D3215D">
        <w:rPr>
          <w:rFonts w:ascii="Arial" w:hAnsi="Arial" w:cs="Arial"/>
          <w:color w:val="auto"/>
          <w:shd w:val="clear" w:color="auto" w:fill="FFFFFF"/>
        </w:rPr>
        <w:t>nt</w:t>
      </w:r>
      <w:r w:rsidRPr="00D3215D">
        <w:rPr>
          <w:rFonts w:ascii="Arial" w:hAnsi="Arial" w:cs="Arial"/>
          <w:color w:val="auto"/>
          <w:shd w:val="clear" w:color="auto" w:fill="FFFFFF"/>
        </w:rPr>
        <w:t xml:space="preserve"> l’accés, optimitz</w:t>
      </w:r>
      <w:r w:rsidR="001E4678" w:rsidRPr="00D3215D">
        <w:rPr>
          <w:rFonts w:ascii="Arial" w:hAnsi="Arial" w:cs="Arial"/>
          <w:color w:val="auto"/>
          <w:shd w:val="clear" w:color="auto" w:fill="FFFFFF"/>
        </w:rPr>
        <w:t>ant els</w:t>
      </w:r>
      <w:r w:rsidRPr="00D3215D">
        <w:rPr>
          <w:rFonts w:ascii="Arial" w:hAnsi="Arial" w:cs="Arial"/>
          <w:color w:val="auto"/>
          <w:shd w:val="clear" w:color="auto" w:fill="FFFFFF"/>
        </w:rPr>
        <w:t xml:space="preserve"> recursos i dona</w:t>
      </w:r>
      <w:r w:rsidR="001E4678" w:rsidRPr="00D3215D">
        <w:rPr>
          <w:rFonts w:ascii="Arial" w:hAnsi="Arial" w:cs="Arial"/>
          <w:color w:val="auto"/>
          <w:shd w:val="clear" w:color="auto" w:fill="FFFFFF"/>
        </w:rPr>
        <w:t>nt</w:t>
      </w:r>
      <w:r w:rsidRPr="00D3215D">
        <w:rPr>
          <w:rFonts w:ascii="Arial" w:hAnsi="Arial" w:cs="Arial"/>
          <w:color w:val="auto"/>
          <w:shd w:val="clear" w:color="auto" w:fill="FFFFFF"/>
        </w:rPr>
        <w:t xml:space="preserve"> coherència a </w:t>
      </w:r>
      <w:r w:rsidR="001E4678" w:rsidRPr="00D3215D">
        <w:rPr>
          <w:rFonts w:ascii="Arial" w:hAnsi="Arial" w:cs="Arial"/>
          <w:color w:val="auto"/>
          <w:shd w:val="clear" w:color="auto" w:fill="FFFFFF"/>
        </w:rPr>
        <w:t>les activitats</w:t>
      </w:r>
      <w:r w:rsidRPr="00D3215D">
        <w:rPr>
          <w:rFonts w:ascii="Arial" w:hAnsi="Arial" w:cs="Arial"/>
          <w:color w:val="auto"/>
          <w:shd w:val="clear" w:color="auto" w:fill="FFFFFF"/>
        </w:rPr>
        <w:t xml:space="preserve"> que s’hi desenvolup</w:t>
      </w:r>
      <w:r w:rsidR="001E4678" w:rsidRPr="00D3215D">
        <w:rPr>
          <w:rFonts w:ascii="Arial" w:hAnsi="Arial" w:cs="Arial"/>
          <w:color w:val="auto"/>
          <w:shd w:val="clear" w:color="auto" w:fill="FFFFFF"/>
        </w:rPr>
        <w:t>en</w:t>
      </w:r>
      <w:r w:rsidRPr="00D3215D">
        <w:rPr>
          <w:rFonts w:ascii="Arial" w:hAnsi="Arial" w:cs="Arial"/>
          <w:color w:val="auto"/>
          <w:shd w:val="clear" w:color="auto" w:fill="FFFFFF"/>
        </w:rPr>
        <w:t>.</w:t>
      </w:r>
    </w:p>
    <w:p w:rsidR="00BE5BB4" w:rsidRDefault="00BE5BB4" w:rsidP="00BE5BB4">
      <w:pPr>
        <w:pStyle w:val="Default"/>
        <w:jc w:val="both"/>
        <w:rPr>
          <w:rFonts w:ascii="Arial" w:hAnsi="Arial" w:cs="Arial"/>
          <w:color w:val="333333"/>
          <w:shd w:val="clear" w:color="auto" w:fill="FFFFFF"/>
        </w:rPr>
      </w:pPr>
    </w:p>
    <w:p w:rsidR="009D033E" w:rsidRDefault="00DC2A0F" w:rsidP="00BE5BB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El </w:t>
      </w:r>
      <w:r w:rsidR="00A55231">
        <w:rPr>
          <w:rFonts w:ascii="Arial" w:hAnsi="Arial" w:cs="Arial"/>
          <w:color w:val="333333"/>
          <w:shd w:val="clear" w:color="auto" w:fill="FFFFFF"/>
        </w:rPr>
        <w:t>T</w:t>
      </w:r>
      <w:r>
        <w:rPr>
          <w:rFonts w:ascii="Arial" w:hAnsi="Arial" w:cs="Arial"/>
          <w:color w:val="333333"/>
          <w:shd w:val="clear" w:color="auto" w:fill="FFFFFF"/>
        </w:rPr>
        <w:t>eatre L’Artesà</w:t>
      </w:r>
      <w:r w:rsidR="00BE5BB4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serà el n</w:t>
      </w:r>
      <w:r w:rsidR="00BE5BB4">
        <w:rPr>
          <w:rFonts w:ascii="Arial" w:hAnsi="Arial" w:cs="Arial"/>
          <w:color w:val="333333"/>
          <w:shd w:val="clear" w:color="auto" w:fill="FFFFFF"/>
        </w:rPr>
        <w:t xml:space="preserve">ode central del programa d’Arts en Viu del Prat. L’Artesà serà un espai viu, amb una oferta diversa i dinàmica, i serà </w:t>
      </w:r>
      <w:r w:rsidR="00BE5BB4" w:rsidRPr="00673E5C">
        <w:rPr>
          <w:rFonts w:ascii="Arial" w:hAnsi="Arial" w:cs="Arial"/>
        </w:rPr>
        <w:t>el principal centre d’exhibició d’espectacles al Prat,</w:t>
      </w:r>
      <w:r w:rsidR="00BE5BB4">
        <w:rPr>
          <w:rFonts w:ascii="Arial" w:hAnsi="Arial" w:cs="Arial"/>
        </w:rPr>
        <w:t xml:space="preserve"> a més de donar suport a la formació, creació i difu</w:t>
      </w:r>
      <w:r w:rsidR="008E4050">
        <w:rPr>
          <w:rFonts w:ascii="Arial" w:hAnsi="Arial" w:cs="Arial"/>
        </w:rPr>
        <w:t>sió teatral</w:t>
      </w:r>
      <w:r w:rsidR="00BE5BB4">
        <w:rPr>
          <w:rFonts w:ascii="Arial" w:hAnsi="Arial" w:cs="Arial"/>
        </w:rPr>
        <w:t>.</w:t>
      </w:r>
    </w:p>
    <w:p w:rsidR="009D033E" w:rsidRDefault="00BE5BB4" w:rsidP="00BE5BB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E5BB4" w:rsidRDefault="00BE5BB4" w:rsidP="00BE5BB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Juntament amb </w:t>
      </w:r>
      <w:r w:rsidR="00700A69">
        <w:rPr>
          <w:rFonts w:ascii="Arial" w:hAnsi="Arial" w:cs="Arial"/>
        </w:rPr>
        <w:t>L</w:t>
      </w:r>
      <w:r>
        <w:rPr>
          <w:rFonts w:ascii="Arial" w:hAnsi="Arial" w:cs="Arial"/>
        </w:rPr>
        <w:t>’Artesà,</w:t>
      </w:r>
      <w:r w:rsidR="00700A69">
        <w:rPr>
          <w:rFonts w:ascii="Arial" w:hAnsi="Arial" w:cs="Arial"/>
        </w:rPr>
        <w:t xml:space="preserve"> la resta d’equipaments culturals de la ciutat</w:t>
      </w:r>
      <w:r>
        <w:rPr>
          <w:rFonts w:ascii="Arial" w:hAnsi="Arial" w:cs="Arial"/>
        </w:rPr>
        <w:t xml:space="preserve"> s’integraran al sistema d’Arts en Viu, així com </w:t>
      </w:r>
      <w:r w:rsidR="001E4678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 xml:space="preserve">Teatre Modern, que reorientarà </w:t>
      </w:r>
      <w:r w:rsidR="001E4678">
        <w:rPr>
          <w:rFonts w:ascii="Arial" w:hAnsi="Arial" w:cs="Arial"/>
        </w:rPr>
        <w:t>el seu projecte per donar suport</w:t>
      </w:r>
      <w:r>
        <w:rPr>
          <w:rFonts w:ascii="Arial" w:hAnsi="Arial" w:cs="Arial"/>
        </w:rPr>
        <w:t xml:space="preserve"> als espectacles de creació local, </w:t>
      </w:r>
      <w:r w:rsidR="001E467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l’activita</w:t>
      </w:r>
      <w:r w:rsidR="00774AD3">
        <w:rPr>
          <w:rFonts w:ascii="Arial" w:hAnsi="Arial" w:cs="Arial"/>
        </w:rPr>
        <w:t>t sorgida dels centres educatius</w:t>
      </w:r>
      <w:r w:rsidR="001E4678">
        <w:rPr>
          <w:rFonts w:ascii="Arial" w:hAnsi="Arial" w:cs="Arial"/>
        </w:rPr>
        <w:t xml:space="preserve"> i a processos de treball amb</w:t>
      </w:r>
      <w:r w:rsidR="00711DB2">
        <w:rPr>
          <w:rFonts w:ascii="Arial" w:hAnsi="Arial" w:cs="Arial"/>
        </w:rPr>
        <w:t xml:space="preserve"> les</w:t>
      </w:r>
      <w:r w:rsidR="001E4678">
        <w:rPr>
          <w:rFonts w:ascii="Arial" w:hAnsi="Arial" w:cs="Arial"/>
        </w:rPr>
        <w:t xml:space="preserve"> entitats i la ciutadania</w:t>
      </w:r>
      <w:r>
        <w:rPr>
          <w:rFonts w:ascii="Arial" w:hAnsi="Arial" w:cs="Arial"/>
        </w:rPr>
        <w:t>.</w:t>
      </w:r>
    </w:p>
    <w:p w:rsidR="00DC2A0F" w:rsidRDefault="00DC2A0F" w:rsidP="00BE5BB4">
      <w:pPr>
        <w:pStyle w:val="Default"/>
        <w:jc w:val="both"/>
        <w:rPr>
          <w:rFonts w:ascii="Arial" w:hAnsi="Arial" w:cs="Arial"/>
        </w:rPr>
      </w:pPr>
    </w:p>
    <w:p w:rsidR="00780B72" w:rsidRDefault="00780B72" w:rsidP="00BE5BB4">
      <w:pPr>
        <w:pStyle w:val="Default"/>
        <w:jc w:val="both"/>
        <w:rPr>
          <w:rFonts w:ascii="Arial" w:hAnsi="Arial" w:cs="Arial"/>
        </w:rPr>
      </w:pPr>
    </w:p>
    <w:p w:rsidR="00780B72" w:rsidRDefault="00780B72" w:rsidP="00BE5BB4">
      <w:pPr>
        <w:pStyle w:val="Default"/>
        <w:jc w:val="both"/>
        <w:rPr>
          <w:rFonts w:ascii="Arial" w:hAnsi="Arial" w:cs="Arial"/>
        </w:rPr>
      </w:pPr>
    </w:p>
    <w:p w:rsidR="00780B72" w:rsidRPr="00780B72" w:rsidRDefault="00780B72" w:rsidP="00BE5BB4">
      <w:pPr>
        <w:pStyle w:val="Default"/>
        <w:jc w:val="both"/>
        <w:rPr>
          <w:rFonts w:ascii="Arial" w:hAnsi="Arial" w:cs="Arial"/>
          <w:b/>
        </w:rPr>
      </w:pPr>
      <w:r w:rsidRPr="00780B72">
        <w:rPr>
          <w:rFonts w:ascii="Arial" w:hAnsi="Arial" w:cs="Arial"/>
          <w:b/>
        </w:rPr>
        <w:lastRenderedPageBreak/>
        <w:t>PERFIL PROFESSIONAL DELS CODIRECTORS DEL TEATRE L’ARTESÀ</w:t>
      </w:r>
    </w:p>
    <w:p w:rsidR="00C16728" w:rsidRDefault="00C16728" w:rsidP="00BE5BB4">
      <w:pPr>
        <w:pStyle w:val="Default"/>
        <w:jc w:val="both"/>
        <w:rPr>
          <w:rFonts w:ascii="Arial" w:hAnsi="Arial" w:cs="Arial"/>
        </w:rPr>
      </w:pPr>
    </w:p>
    <w:p w:rsidR="00C16728" w:rsidRPr="00DC2A0F" w:rsidRDefault="00C16728" w:rsidP="00C16728">
      <w:pPr>
        <w:spacing w:line="230" w:lineRule="atLeast"/>
        <w:jc w:val="both"/>
        <w:rPr>
          <w:rFonts w:ascii="Arial" w:hAnsi="Arial" w:cs="Arial"/>
          <w:bCs/>
        </w:rPr>
      </w:pPr>
      <w:r w:rsidRPr="00DC2A0F">
        <w:rPr>
          <w:rFonts w:ascii="Arial" w:hAnsi="Arial" w:cs="Arial"/>
          <w:b/>
          <w:bCs/>
        </w:rPr>
        <w:t>Cristina Alonso Martín</w:t>
      </w:r>
      <w:r w:rsidRPr="00DC2A0F">
        <w:rPr>
          <w:rFonts w:ascii="Arial" w:hAnsi="Arial" w:cs="Arial"/>
          <w:bCs/>
        </w:rPr>
        <w:t xml:space="preserve"> és Grau en Educació Social </w:t>
      </w:r>
      <w:r>
        <w:rPr>
          <w:rFonts w:ascii="Arial" w:hAnsi="Arial" w:cs="Arial"/>
          <w:bCs/>
        </w:rPr>
        <w:t xml:space="preserve">per la </w:t>
      </w:r>
      <w:r w:rsidRPr="00DC2A0F">
        <w:rPr>
          <w:rFonts w:ascii="Arial" w:hAnsi="Arial" w:cs="Arial"/>
          <w:bCs/>
        </w:rPr>
        <w:t>Universitat Ramon Llull. Des de l'obertura el 2011 del centre de creació de Dansa Graner - Mercat de les Flors fins al juliol de 2018</w:t>
      </w:r>
      <w:r w:rsidR="00711DB2">
        <w:rPr>
          <w:rFonts w:ascii="Arial" w:hAnsi="Arial" w:cs="Arial"/>
          <w:bCs/>
        </w:rPr>
        <w:t>,</w:t>
      </w:r>
      <w:r w:rsidRPr="00DC2A0F">
        <w:rPr>
          <w:rFonts w:ascii="Arial" w:hAnsi="Arial" w:cs="Arial"/>
          <w:bCs/>
        </w:rPr>
        <w:t xml:space="preserve"> ha</w:t>
      </w:r>
      <w:r>
        <w:rPr>
          <w:rFonts w:ascii="Arial" w:hAnsi="Arial" w:cs="Arial"/>
          <w:bCs/>
        </w:rPr>
        <w:t xml:space="preserve"> estat la responsable artística, o</w:t>
      </w:r>
      <w:r w:rsidRPr="00DC2A0F">
        <w:rPr>
          <w:rFonts w:ascii="Arial" w:hAnsi="Arial" w:cs="Arial"/>
          <w:bCs/>
        </w:rPr>
        <w:t>n ha desenvolupat polítiques culturals i de béns comuns des d'una lògica de proximitat i de construcció d'ecosistemes entre cultura - comunitat i educació. Amb anterioritat va ser cofundadora i codirectora artística de la plataforma de creació independent AREAtangent de Barcelona. Des de 2014</w:t>
      </w:r>
      <w:r>
        <w:rPr>
          <w:rFonts w:ascii="Arial" w:hAnsi="Arial" w:cs="Arial"/>
          <w:bCs/>
        </w:rPr>
        <w:t>,</w:t>
      </w:r>
      <w:r w:rsidRPr="00DC2A0F">
        <w:rPr>
          <w:rFonts w:ascii="Arial" w:hAnsi="Arial" w:cs="Arial"/>
          <w:bCs/>
        </w:rPr>
        <w:t xml:space="preserve"> compagina la feina del GRANER amb la codirecció del Festival Salmon. En els últims set anys</w:t>
      </w:r>
      <w:r>
        <w:rPr>
          <w:rFonts w:ascii="Arial" w:hAnsi="Arial" w:cs="Arial"/>
          <w:bCs/>
        </w:rPr>
        <w:t xml:space="preserve">, </w:t>
      </w:r>
      <w:r w:rsidRPr="00DC2A0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h</w:t>
      </w:r>
      <w:r w:rsidRPr="00DC2A0F">
        <w:rPr>
          <w:rFonts w:ascii="Arial" w:hAnsi="Arial" w:cs="Arial"/>
          <w:bCs/>
        </w:rPr>
        <w:t xml:space="preserve">a co-comissariat diferents cicles en diferents plataformes i estructures de rellevància del país com ara Dansa Ara de la Fundació la Pedrera, Secció Irregular, Llançar el cos a la </w:t>
      </w:r>
      <w:r>
        <w:rPr>
          <w:rFonts w:ascii="Arial" w:hAnsi="Arial" w:cs="Arial"/>
          <w:bCs/>
        </w:rPr>
        <w:t>Batalla del Mercat de les Flors i</w:t>
      </w:r>
      <w:r w:rsidRPr="00DC2A0F">
        <w:rPr>
          <w:rFonts w:ascii="Arial" w:hAnsi="Arial" w:cs="Arial"/>
          <w:bCs/>
        </w:rPr>
        <w:t xml:space="preserve"> FF80 Festival Temporada Alta – Girona.  </w:t>
      </w:r>
    </w:p>
    <w:p w:rsidR="00C16728" w:rsidRPr="00DC2A0F" w:rsidRDefault="00C16728" w:rsidP="00C16728">
      <w:pPr>
        <w:spacing w:line="230" w:lineRule="atLeast"/>
        <w:jc w:val="both"/>
        <w:rPr>
          <w:rFonts w:ascii="Arial" w:hAnsi="Arial" w:cs="Arial"/>
          <w:bCs/>
        </w:rPr>
      </w:pPr>
    </w:p>
    <w:p w:rsidR="00C16728" w:rsidRPr="00DC2A0F" w:rsidRDefault="00C16728" w:rsidP="00C16728">
      <w:pPr>
        <w:spacing w:line="230" w:lineRule="atLeast"/>
        <w:jc w:val="both"/>
        <w:rPr>
          <w:rFonts w:ascii="Arial" w:hAnsi="Arial" w:cs="Arial"/>
          <w:bCs/>
        </w:rPr>
      </w:pPr>
      <w:r w:rsidRPr="00DC2A0F">
        <w:rPr>
          <w:rFonts w:ascii="Arial" w:hAnsi="Arial" w:cs="Arial"/>
          <w:b/>
          <w:bCs/>
        </w:rPr>
        <w:t>Cèsar Compte Margalef</w:t>
      </w:r>
      <w:r w:rsidRPr="00DC2A0F">
        <w:rPr>
          <w:rFonts w:ascii="Arial" w:hAnsi="Arial" w:cs="Arial"/>
          <w:bCs/>
        </w:rPr>
        <w:t xml:space="preserve"> és Màster en Gestió d'Institucions i Empreses Culturals per la Universitat de Barcelona. Llicenciat en Ciències de la Comunicació de la Universitat Autònoma de Barcelona i en Humanitats per la UOC, ha estat Tècnic de Comunicació de l'Àrea de Cultura de l'Ajuntament de Reus, gerent del Consorci Teatre Bartrina i</w:t>
      </w:r>
      <w:r>
        <w:rPr>
          <w:rFonts w:ascii="Arial" w:hAnsi="Arial" w:cs="Arial"/>
          <w:bCs/>
        </w:rPr>
        <w:t>,</w:t>
      </w:r>
      <w:r w:rsidRPr="00DC2A0F">
        <w:rPr>
          <w:rFonts w:ascii="Arial" w:hAnsi="Arial" w:cs="Arial"/>
          <w:bCs/>
        </w:rPr>
        <w:t xml:space="preserve"> de 2007 a 2011</w:t>
      </w:r>
      <w:r>
        <w:rPr>
          <w:rFonts w:ascii="Arial" w:hAnsi="Arial" w:cs="Arial"/>
          <w:bCs/>
        </w:rPr>
        <w:t>,</w:t>
      </w:r>
      <w:r w:rsidRPr="00DC2A0F">
        <w:rPr>
          <w:rFonts w:ascii="Arial" w:hAnsi="Arial" w:cs="Arial"/>
          <w:bCs/>
        </w:rPr>
        <w:t xml:space="preserve"> va ser director-gerent del Consorci del Teatre Fortuny - Centre d'Arts Escèniques de Reus (CAER), una entitat pública encarregada de coordinar les programacions i equips de treball dels teatres Fortuny i Bartrina, els festivals Trapezi i Cos, i les produccions pròpies. Gestor cultural i assessor artístic en diferents projectes, actualment és gerent de l’Associació de Professionals de la Dansa de Catalunya.</w:t>
      </w:r>
    </w:p>
    <w:p w:rsidR="00C16728" w:rsidRDefault="00C16728" w:rsidP="00BE5BB4">
      <w:pPr>
        <w:pStyle w:val="Default"/>
        <w:jc w:val="both"/>
        <w:rPr>
          <w:rFonts w:ascii="Arial" w:hAnsi="Arial" w:cs="Arial"/>
        </w:rPr>
      </w:pPr>
    </w:p>
    <w:p w:rsidR="00C16728" w:rsidRDefault="00C16728" w:rsidP="00BE5BB4">
      <w:pPr>
        <w:pStyle w:val="Default"/>
        <w:jc w:val="both"/>
        <w:rPr>
          <w:rFonts w:ascii="Arial" w:hAnsi="Arial" w:cs="Arial"/>
        </w:rPr>
      </w:pPr>
    </w:p>
    <w:p w:rsidR="00C16728" w:rsidRDefault="00C16728" w:rsidP="00BE5BB4">
      <w:pPr>
        <w:pStyle w:val="Default"/>
        <w:jc w:val="both"/>
        <w:rPr>
          <w:rFonts w:ascii="Arial" w:hAnsi="Arial" w:cs="Arial"/>
        </w:rPr>
      </w:pPr>
    </w:p>
    <w:p w:rsidR="00D3152D" w:rsidRPr="00673E5C" w:rsidRDefault="00711DB2" w:rsidP="00DC2A0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El Prat de Llobregat, 22</w:t>
      </w:r>
      <w:r w:rsidR="00DC2A0F" w:rsidRPr="00DC2A0F">
        <w:rPr>
          <w:rFonts w:ascii="Arial" w:hAnsi="Arial" w:cs="Arial"/>
          <w:b/>
        </w:rPr>
        <w:t xml:space="preserve"> de novembre de 2018</w:t>
      </w:r>
    </w:p>
    <w:sectPr w:rsidR="00D3152D" w:rsidRPr="00673E5C" w:rsidSect="00B8725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C98" w:rsidRDefault="00E92C98" w:rsidP="00750EC7">
      <w:r>
        <w:separator/>
      </w:r>
    </w:p>
  </w:endnote>
  <w:endnote w:type="continuationSeparator" w:id="0">
    <w:p w:rsidR="00E92C98" w:rsidRDefault="00E92C98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C98" w:rsidRDefault="00E92C98" w:rsidP="00750EC7">
      <w:r>
        <w:separator/>
      </w:r>
    </w:p>
  </w:footnote>
  <w:footnote w:type="continuationSeparator" w:id="0">
    <w:p w:rsidR="00E92C98" w:rsidRDefault="00E92C98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678" w:rsidRDefault="009838F6">
    <w:pPr>
      <w:pStyle w:val="Encabezado"/>
    </w:pPr>
    <w:r>
      <w:rPr>
        <w:noProof/>
      </w:rPr>
      <w:drawing>
        <wp:inline distT="0" distB="0" distL="0" distR="0">
          <wp:extent cx="2352675" cy="1181100"/>
          <wp:effectExtent l="0" t="0" r="0" b="0"/>
          <wp:docPr id="1" name="Imagen 1" descr="Log_prat_pos_pantone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_prat_pos_pantone_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527"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E4678" w:rsidRDefault="001E467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978"/>
    <w:multiLevelType w:val="hybridMultilevel"/>
    <w:tmpl w:val="E206B5A0"/>
    <w:lvl w:ilvl="0" w:tplc="611027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97746"/>
    <w:multiLevelType w:val="hybridMultilevel"/>
    <w:tmpl w:val="87FA27A2"/>
    <w:lvl w:ilvl="0" w:tplc="86F01DE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333333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95BC3"/>
    <w:multiLevelType w:val="hybridMultilevel"/>
    <w:tmpl w:val="0A00F87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51C0D"/>
    <w:multiLevelType w:val="hybridMultilevel"/>
    <w:tmpl w:val="A7DE661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E3D5F"/>
    <w:multiLevelType w:val="hybridMultilevel"/>
    <w:tmpl w:val="514670C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6546E"/>
    <w:multiLevelType w:val="hybridMultilevel"/>
    <w:tmpl w:val="895ACB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4541F"/>
    <w:rsid w:val="00073B1D"/>
    <w:rsid w:val="000E747F"/>
    <w:rsid w:val="001306EB"/>
    <w:rsid w:val="0019733A"/>
    <w:rsid w:val="001A33C0"/>
    <w:rsid w:val="001B7784"/>
    <w:rsid w:val="001C44FD"/>
    <w:rsid w:val="001E0A3A"/>
    <w:rsid w:val="001E4678"/>
    <w:rsid w:val="00201FE9"/>
    <w:rsid w:val="00202E9A"/>
    <w:rsid w:val="00227AAC"/>
    <w:rsid w:val="00231A29"/>
    <w:rsid w:val="00237C34"/>
    <w:rsid w:val="002778DF"/>
    <w:rsid w:val="002B07DE"/>
    <w:rsid w:val="002C047E"/>
    <w:rsid w:val="002E77AF"/>
    <w:rsid w:val="003063A6"/>
    <w:rsid w:val="00314AEC"/>
    <w:rsid w:val="003474F6"/>
    <w:rsid w:val="00352986"/>
    <w:rsid w:val="00353B16"/>
    <w:rsid w:val="00371C82"/>
    <w:rsid w:val="00384837"/>
    <w:rsid w:val="003C2B38"/>
    <w:rsid w:val="003C5CC0"/>
    <w:rsid w:val="003F27B1"/>
    <w:rsid w:val="00422283"/>
    <w:rsid w:val="00424155"/>
    <w:rsid w:val="00473C2F"/>
    <w:rsid w:val="004760D2"/>
    <w:rsid w:val="00477554"/>
    <w:rsid w:val="004B0865"/>
    <w:rsid w:val="004D0E1A"/>
    <w:rsid w:val="004E1336"/>
    <w:rsid w:val="004E4D06"/>
    <w:rsid w:val="004F00E6"/>
    <w:rsid w:val="00513DEE"/>
    <w:rsid w:val="005263D9"/>
    <w:rsid w:val="005573E5"/>
    <w:rsid w:val="00580472"/>
    <w:rsid w:val="00580DDA"/>
    <w:rsid w:val="005A2C12"/>
    <w:rsid w:val="005B7CC9"/>
    <w:rsid w:val="005C0F48"/>
    <w:rsid w:val="005D728B"/>
    <w:rsid w:val="006262D4"/>
    <w:rsid w:val="006408CE"/>
    <w:rsid w:val="00653CA3"/>
    <w:rsid w:val="00673A5E"/>
    <w:rsid w:val="00673E5C"/>
    <w:rsid w:val="00674034"/>
    <w:rsid w:val="006B7E2B"/>
    <w:rsid w:val="006F409F"/>
    <w:rsid w:val="00700A69"/>
    <w:rsid w:val="00711DB2"/>
    <w:rsid w:val="00717C0C"/>
    <w:rsid w:val="007402D5"/>
    <w:rsid w:val="00750EC7"/>
    <w:rsid w:val="00774AD3"/>
    <w:rsid w:val="00780B72"/>
    <w:rsid w:val="007E2F40"/>
    <w:rsid w:val="00805B31"/>
    <w:rsid w:val="008E4050"/>
    <w:rsid w:val="00911551"/>
    <w:rsid w:val="00911F22"/>
    <w:rsid w:val="0091279A"/>
    <w:rsid w:val="0093705D"/>
    <w:rsid w:val="00944BB1"/>
    <w:rsid w:val="00982A18"/>
    <w:rsid w:val="009838F6"/>
    <w:rsid w:val="009C674F"/>
    <w:rsid w:val="009D033E"/>
    <w:rsid w:val="00A40E7B"/>
    <w:rsid w:val="00A55231"/>
    <w:rsid w:val="00A55A10"/>
    <w:rsid w:val="00A56F85"/>
    <w:rsid w:val="00A62803"/>
    <w:rsid w:val="00A63D70"/>
    <w:rsid w:val="00A7795D"/>
    <w:rsid w:val="00A801FA"/>
    <w:rsid w:val="00A80551"/>
    <w:rsid w:val="00A80CED"/>
    <w:rsid w:val="00A84A2C"/>
    <w:rsid w:val="00AC39F1"/>
    <w:rsid w:val="00B05877"/>
    <w:rsid w:val="00B068E8"/>
    <w:rsid w:val="00B12150"/>
    <w:rsid w:val="00B55C61"/>
    <w:rsid w:val="00B70102"/>
    <w:rsid w:val="00B72E4E"/>
    <w:rsid w:val="00B736DD"/>
    <w:rsid w:val="00B87257"/>
    <w:rsid w:val="00BA04DB"/>
    <w:rsid w:val="00BE01D5"/>
    <w:rsid w:val="00BE4864"/>
    <w:rsid w:val="00BE5BB4"/>
    <w:rsid w:val="00BF31DD"/>
    <w:rsid w:val="00C16728"/>
    <w:rsid w:val="00C4140F"/>
    <w:rsid w:val="00C5031B"/>
    <w:rsid w:val="00C83B0E"/>
    <w:rsid w:val="00CA08D0"/>
    <w:rsid w:val="00CB0A27"/>
    <w:rsid w:val="00CB4132"/>
    <w:rsid w:val="00CC19F7"/>
    <w:rsid w:val="00CC6C52"/>
    <w:rsid w:val="00CD1BB5"/>
    <w:rsid w:val="00CD7763"/>
    <w:rsid w:val="00CE1635"/>
    <w:rsid w:val="00CE5442"/>
    <w:rsid w:val="00CE7C48"/>
    <w:rsid w:val="00CF0442"/>
    <w:rsid w:val="00D27E1A"/>
    <w:rsid w:val="00D3152D"/>
    <w:rsid w:val="00D3215D"/>
    <w:rsid w:val="00D50EAA"/>
    <w:rsid w:val="00D77C72"/>
    <w:rsid w:val="00D95AAE"/>
    <w:rsid w:val="00D961BA"/>
    <w:rsid w:val="00DC2A0F"/>
    <w:rsid w:val="00DF10AF"/>
    <w:rsid w:val="00E13383"/>
    <w:rsid w:val="00E17780"/>
    <w:rsid w:val="00E227D5"/>
    <w:rsid w:val="00E27855"/>
    <w:rsid w:val="00E40B20"/>
    <w:rsid w:val="00E420EF"/>
    <w:rsid w:val="00E5675B"/>
    <w:rsid w:val="00E63EE8"/>
    <w:rsid w:val="00E67853"/>
    <w:rsid w:val="00E67F92"/>
    <w:rsid w:val="00E92C98"/>
    <w:rsid w:val="00EB3FE5"/>
    <w:rsid w:val="00EC68B2"/>
    <w:rsid w:val="00EF3B6B"/>
    <w:rsid w:val="00F1759F"/>
    <w:rsid w:val="00F31CAA"/>
    <w:rsid w:val="00F53533"/>
    <w:rsid w:val="00F72F7A"/>
    <w:rsid w:val="00F83326"/>
    <w:rsid w:val="00F955DA"/>
    <w:rsid w:val="00FB23BF"/>
    <w:rsid w:val="00FD020C"/>
    <w:rsid w:val="00FD0F8E"/>
    <w:rsid w:val="00FE0E23"/>
    <w:rsid w:val="00FE1642"/>
    <w:rsid w:val="00FF1519"/>
    <w:rsid w:val="00FF66D5"/>
    <w:rsid w:val="00FF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257"/>
    <w:rPr>
      <w:sz w:val="24"/>
      <w:szCs w:val="24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2B07DE"/>
    <w:pPr>
      <w:keepNext/>
      <w:keepLines/>
      <w:spacing w:before="200"/>
      <w:outlineLvl w:val="4"/>
    </w:pPr>
    <w:rPr>
      <w:rFonts w:ascii="Cambria" w:hAnsi="Cambria" w:cs="Mangal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8047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EC7"/>
    <w:rPr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50EC7"/>
    <w:rPr>
      <w:sz w:val="24"/>
      <w:szCs w:val="24"/>
    </w:rPr>
  </w:style>
  <w:style w:type="paragraph" w:styleId="Textodeglobo">
    <w:name w:val="Balloon Text"/>
    <w:basedOn w:val="Normal"/>
    <w:link w:val="TextodegloboCar"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50EC7"/>
    <w:rPr>
      <w:rFonts w:ascii="Tahoma" w:hAnsi="Tahoma" w:cs="Tahoma"/>
      <w:sz w:val="16"/>
      <w:szCs w:val="16"/>
    </w:rPr>
  </w:style>
  <w:style w:type="paragraph" w:customStyle="1" w:styleId="ajprat">
    <w:name w:val="ajprat"/>
    <w:basedOn w:val="Normal"/>
    <w:rsid w:val="00201FE9"/>
    <w:rPr>
      <w:rFonts w:ascii="Verdana" w:hAnsi="Verdana"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A80CED"/>
  </w:style>
  <w:style w:type="character" w:styleId="nfasis">
    <w:name w:val="Emphasis"/>
    <w:basedOn w:val="Fuentedeprrafopredeter"/>
    <w:uiPriority w:val="20"/>
    <w:qFormat/>
    <w:rsid w:val="00A80CED"/>
    <w:rPr>
      <w:i/>
      <w:iCs/>
    </w:rPr>
  </w:style>
  <w:style w:type="paragraph" w:styleId="Prrafodelista">
    <w:name w:val="List Paragraph"/>
    <w:basedOn w:val="Normal"/>
    <w:uiPriority w:val="34"/>
    <w:qFormat/>
    <w:rsid w:val="00D95AA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408CE"/>
    <w:rPr>
      <w:b/>
      <w:bCs/>
    </w:rPr>
  </w:style>
  <w:style w:type="paragraph" w:customStyle="1" w:styleId="i5">
    <w:name w:val="i5"/>
    <w:basedOn w:val="Ttulo5"/>
    <w:rsid w:val="002B07DE"/>
    <w:pPr>
      <w:keepLines w:val="0"/>
      <w:shd w:val="pct25" w:color="auto" w:fill="000080"/>
      <w:spacing w:before="0"/>
    </w:pPr>
    <w:rPr>
      <w:rFonts w:ascii="Arial Narrow" w:hAnsi="Arial Narrow"/>
      <w:b/>
      <w:bCs/>
      <w:color w:val="auto"/>
      <w:sz w:val="52"/>
      <w:szCs w:val="52"/>
      <w:lang w:eastAsia="es-ES" w:bidi="ks-Deva"/>
    </w:rPr>
  </w:style>
  <w:style w:type="character" w:customStyle="1" w:styleId="Ttulo5Car">
    <w:name w:val="Título 5 Car"/>
    <w:basedOn w:val="Fuentedeprrafopredeter"/>
    <w:link w:val="Ttulo5"/>
    <w:semiHidden/>
    <w:rsid w:val="002B07DE"/>
    <w:rPr>
      <w:rFonts w:ascii="Cambria" w:eastAsia="Times New Roman" w:hAnsi="Cambria" w:cs="Mangal"/>
      <w:color w:val="243F60"/>
      <w:sz w:val="24"/>
      <w:szCs w:val="24"/>
    </w:rPr>
  </w:style>
  <w:style w:type="paragraph" w:customStyle="1" w:styleId="Default">
    <w:name w:val="Default"/>
    <w:rsid w:val="00D315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D020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5A617-5470-4CB6-B389-10252E1D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1055</Words>
  <Characters>5549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2</cp:revision>
  <cp:lastPrinted>2018-11-21T14:09:00Z</cp:lastPrinted>
  <dcterms:created xsi:type="dcterms:W3CDTF">2018-11-21T14:10:00Z</dcterms:created>
  <dcterms:modified xsi:type="dcterms:W3CDTF">2018-11-21T14:10:00Z</dcterms:modified>
</cp:coreProperties>
</file>