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33" w:rsidRDefault="00E13133" w:rsidP="00E1313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13133">
        <w:rPr>
          <w:rFonts w:ascii="Arial" w:hAnsi="Arial" w:cs="Arial"/>
          <w:b/>
          <w:bCs/>
          <w:sz w:val="36"/>
          <w:szCs w:val="36"/>
        </w:rPr>
        <w:t>Una nova Estratègia per un delta del Llobregat més natural, més ciutadà i amb més activitat econòmica inclusiva</w:t>
      </w:r>
    </w:p>
    <w:p w:rsidR="00E13133" w:rsidRDefault="00E13133" w:rsidP="00E13133">
      <w:pPr>
        <w:jc w:val="both"/>
        <w:rPr>
          <w:rFonts w:ascii="Arial" w:hAnsi="Arial" w:cs="Arial"/>
          <w:b/>
          <w:bCs/>
        </w:rPr>
      </w:pPr>
      <w:r w:rsidRPr="00E13133">
        <w:br/>
      </w:r>
      <w:r w:rsidRPr="00E13133">
        <w:rPr>
          <w:rFonts w:ascii="Arial" w:hAnsi="Arial" w:cs="Arial"/>
          <w:b/>
          <w:bCs/>
        </w:rPr>
        <w:t>L’alc</w:t>
      </w:r>
      <w:r>
        <w:rPr>
          <w:rFonts w:ascii="Arial" w:hAnsi="Arial" w:cs="Arial"/>
          <w:b/>
          <w:bCs/>
        </w:rPr>
        <w:t xml:space="preserve">aldessa de Barcelona, Ada </w:t>
      </w:r>
      <w:proofErr w:type="spellStart"/>
      <w:r>
        <w:rPr>
          <w:rFonts w:ascii="Arial" w:hAnsi="Arial" w:cs="Arial"/>
          <w:b/>
          <w:bCs/>
        </w:rPr>
        <w:t>Colau</w:t>
      </w:r>
      <w:proofErr w:type="spellEnd"/>
      <w:r>
        <w:rPr>
          <w:rFonts w:ascii="Arial" w:hAnsi="Arial" w:cs="Arial"/>
          <w:b/>
          <w:bCs/>
        </w:rPr>
        <w:t>;</w:t>
      </w:r>
      <w:r w:rsidRPr="00E13133">
        <w:rPr>
          <w:rFonts w:ascii="Arial" w:hAnsi="Arial" w:cs="Arial"/>
          <w:b/>
          <w:bCs/>
        </w:rPr>
        <w:t xml:space="preserve"> l’alcaldes</w:t>
      </w:r>
      <w:r>
        <w:rPr>
          <w:rFonts w:ascii="Arial" w:hAnsi="Arial" w:cs="Arial"/>
          <w:b/>
          <w:bCs/>
        </w:rPr>
        <w:t>sa de l’Hospitalet, Núria Marín; i l’alcalde de</w:t>
      </w:r>
      <w:r w:rsidRPr="00E13133">
        <w:rPr>
          <w:rFonts w:ascii="Arial" w:hAnsi="Arial" w:cs="Arial"/>
          <w:b/>
          <w:bCs/>
        </w:rPr>
        <w:t>l Prat, Llu</w:t>
      </w:r>
      <w:r>
        <w:rPr>
          <w:rFonts w:ascii="Arial" w:hAnsi="Arial" w:cs="Arial"/>
          <w:b/>
          <w:bCs/>
        </w:rPr>
        <w:t>ís Tejedor, han presentat la nova estratègia</w:t>
      </w:r>
      <w:r w:rsidRPr="00E13133">
        <w:rPr>
          <w:rFonts w:ascii="Arial" w:hAnsi="Arial" w:cs="Arial"/>
          <w:b/>
          <w:bCs/>
        </w:rPr>
        <w:t xml:space="preserve"> aquest matí en roda de premsa. Impulsada conjuntament pels 3 ajuntaments, l’Estratègia Delta del Llobregat té com a horitzó temporal l’any 2025</w:t>
      </w:r>
      <w:r>
        <w:rPr>
          <w:rFonts w:ascii="Arial" w:hAnsi="Arial" w:cs="Arial"/>
          <w:b/>
          <w:bCs/>
        </w:rPr>
        <w:t>.</w:t>
      </w:r>
    </w:p>
    <w:p w:rsidR="00E13133" w:rsidRDefault="00E13133" w:rsidP="00E13133">
      <w:pPr>
        <w:jc w:val="both"/>
        <w:rPr>
          <w:rFonts w:ascii="Arial" w:hAnsi="Arial" w:cs="Arial"/>
          <w:b/>
          <w:bCs/>
        </w:rPr>
      </w:pPr>
      <w:r w:rsidRPr="00E13133">
        <w:rPr>
          <w:rFonts w:ascii="Arial" w:hAnsi="Arial" w:cs="Arial"/>
          <w:b/>
          <w:bCs/>
        </w:rPr>
        <w:br/>
        <w:t>L’Estratègia es focalitza en el conjunt dels espais de sòl industrial que conformen la plataforma econòmica del delta del Llobregat i es desplegarà a través de 30 projectes que s’ordenen en eixos vinculats a la reactivació d’espais generadors d’activitat i ocupació, la sostenibilitat, l’habitabilitat, les infraestructures i les actuacions de suport,</w:t>
      </w:r>
      <w:r>
        <w:rPr>
          <w:rFonts w:ascii="Arial" w:hAnsi="Arial" w:cs="Arial"/>
          <w:b/>
          <w:bCs/>
        </w:rPr>
        <w:t xml:space="preserve"> així com</w:t>
      </w:r>
      <w:r w:rsidRPr="00E13133">
        <w:rPr>
          <w:rFonts w:ascii="Arial" w:hAnsi="Arial" w:cs="Arial"/>
          <w:b/>
          <w:bCs/>
        </w:rPr>
        <w:t xml:space="preserve"> la </w:t>
      </w:r>
      <w:proofErr w:type="spellStart"/>
      <w:r w:rsidRPr="00E13133">
        <w:rPr>
          <w:rFonts w:ascii="Arial" w:hAnsi="Arial" w:cs="Arial"/>
          <w:b/>
          <w:bCs/>
        </w:rPr>
        <w:t>governança</w:t>
      </w:r>
      <w:proofErr w:type="spellEnd"/>
      <w:r w:rsidRPr="00E13133">
        <w:rPr>
          <w:rFonts w:ascii="Arial" w:hAnsi="Arial" w:cs="Arial"/>
          <w:b/>
          <w:bCs/>
        </w:rPr>
        <w:t xml:space="preserve"> i la participació</w:t>
      </w:r>
      <w:r>
        <w:rPr>
          <w:rFonts w:ascii="Arial" w:hAnsi="Arial" w:cs="Arial"/>
          <w:b/>
          <w:bCs/>
        </w:rPr>
        <w:t>.</w:t>
      </w:r>
    </w:p>
    <w:p w:rsidR="00DC1CA8" w:rsidRDefault="00E13133" w:rsidP="00E13133">
      <w:pPr>
        <w:jc w:val="both"/>
        <w:rPr>
          <w:rFonts w:ascii="Arial" w:hAnsi="Arial" w:cs="Arial"/>
        </w:rPr>
      </w:pPr>
      <w:r w:rsidRPr="00E13133">
        <w:rPr>
          <w:rFonts w:ascii="Arial" w:hAnsi="Arial" w:cs="Arial"/>
          <w:b/>
          <w:bCs/>
        </w:rPr>
        <w:br/>
        <w:t xml:space="preserve">Un parc industrial de </w:t>
      </w:r>
      <w:proofErr w:type="spellStart"/>
      <w:r w:rsidRPr="00E13133">
        <w:rPr>
          <w:rFonts w:ascii="Arial" w:hAnsi="Arial" w:cs="Arial"/>
          <w:b/>
          <w:bCs/>
        </w:rPr>
        <w:t>PIMEs</w:t>
      </w:r>
      <w:proofErr w:type="spellEnd"/>
      <w:r w:rsidRPr="00E13133">
        <w:rPr>
          <w:rFonts w:ascii="Arial" w:hAnsi="Arial" w:cs="Arial"/>
          <w:b/>
          <w:bCs/>
        </w:rPr>
        <w:t xml:space="preserve">, la reorientació de </w:t>
      </w:r>
      <w:proofErr w:type="spellStart"/>
      <w:r w:rsidRPr="00E13133">
        <w:rPr>
          <w:rFonts w:ascii="Arial" w:hAnsi="Arial" w:cs="Arial"/>
          <w:b/>
          <w:bCs/>
        </w:rPr>
        <w:t>Mercabarna</w:t>
      </w:r>
      <w:proofErr w:type="spellEnd"/>
      <w:r w:rsidRPr="00E13133">
        <w:rPr>
          <w:rFonts w:ascii="Arial" w:hAnsi="Arial" w:cs="Arial"/>
          <w:b/>
          <w:bCs/>
        </w:rPr>
        <w:t xml:space="preserve"> vers un mercat més ecològic i de productes de proximitat, la protecció dels espais naturals del delta, </w:t>
      </w:r>
      <w:proofErr w:type="spellStart"/>
      <w:r w:rsidRPr="00E13133">
        <w:rPr>
          <w:rFonts w:ascii="Arial" w:hAnsi="Arial" w:cs="Arial"/>
          <w:b/>
          <w:bCs/>
        </w:rPr>
        <w:t>l’increment</w:t>
      </w:r>
      <w:proofErr w:type="spellEnd"/>
      <w:r w:rsidRPr="00E13133">
        <w:rPr>
          <w:rFonts w:ascii="Arial" w:hAnsi="Arial" w:cs="Arial"/>
          <w:b/>
          <w:bCs/>
        </w:rPr>
        <w:t xml:space="preserve"> dels espais lliures, la generació d’energia verda als polígons, la millora de l’accessibilitat i la construcció de nous espais de debat i </w:t>
      </w:r>
      <w:proofErr w:type="spellStart"/>
      <w:r w:rsidRPr="00E13133">
        <w:rPr>
          <w:rFonts w:ascii="Arial" w:hAnsi="Arial" w:cs="Arial"/>
          <w:b/>
          <w:bCs/>
        </w:rPr>
        <w:t>governança</w:t>
      </w:r>
      <w:proofErr w:type="spellEnd"/>
      <w:r w:rsidRPr="00E13133">
        <w:rPr>
          <w:rFonts w:ascii="Arial" w:hAnsi="Arial" w:cs="Arial"/>
          <w:b/>
          <w:bCs/>
        </w:rPr>
        <w:t xml:space="preserve"> de la plataforma e</w:t>
      </w:r>
      <w:r>
        <w:rPr>
          <w:rFonts w:ascii="Arial" w:hAnsi="Arial" w:cs="Arial"/>
          <w:b/>
          <w:bCs/>
        </w:rPr>
        <w:t>conòmica del delta de Llobregat</w:t>
      </w:r>
      <w:r w:rsidRPr="00E13133">
        <w:rPr>
          <w:rFonts w:ascii="Arial" w:hAnsi="Arial" w:cs="Arial"/>
          <w:b/>
          <w:bCs/>
        </w:rPr>
        <w:t xml:space="preserve"> són algunes de les mesures que preveu la nova Estratègia.</w:t>
      </w:r>
      <w:r w:rsidRPr="00E13133">
        <w:rPr>
          <w:rFonts w:ascii="Arial" w:hAnsi="Arial" w:cs="Arial"/>
          <w:b/>
          <w:bCs/>
        </w:rPr>
        <w:br/>
      </w:r>
      <w:r w:rsidRPr="00E13133">
        <w:rPr>
          <w:rFonts w:ascii="Arial" w:hAnsi="Arial" w:cs="Arial"/>
          <w:b/>
          <w:bCs/>
        </w:rPr>
        <w:br/>
      </w:r>
    </w:p>
    <w:p w:rsidR="00E13133" w:rsidRDefault="00E13133" w:rsidP="00E13133">
      <w:pPr>
        <w:jc w:val="both"/>
        <w:rPr>
          <w:rFonts w:ascii="Arial" w:hAnsi="Arial" w:cs="Arial"/>
        </w:rPr>
      </w:pPr>
      <w:r w:rsidRPr="00E13133">
        <w:rPr>
          <w:rFonts w:ascii="Arial" w:hAnsi="Arial" w:cs="Arial"/>
        </w:rPr>
        <w:t xml:space="preserve">Els Ajuntaments de Barcelona, L’Hospitalet de Llobregat i El Prat de Llobregat han presentat </w:t>
      </w:r>
      <w:r>
        <w:rPr>
          <w:rFonts w:ascii="Arial" w:hAnsi="Arial" w:cs="Arial"/>
        </w:rPr>
        <w:t xml:space="preserve">aquest matí en roda de premsa </w:t>
      </w:r>
      <w:r w:rsidRPr="00E13133">
        <w:rPr>
          <w:rFonts w:ascii="Arial" w:hAnsi="Arial" w:cs="Arial"/>
        </w:rPr>
        <w:t xml:space="preserve">l’Estratègia </w:t>
      </w:r>
      <w:r>
        <w:rPr>
          <w:rFonts w:ascii="Arial" w:hAnsi="Arial" w:cs="Arial"/>
        </w:rPr>
        <w:t>d</w:t>
      </w:r>
      <w:r w:rsidRPr="00E13133">
        <w:rPr>
          <w:rFonts w:ascii="Arial" w:hAnsi="Arial" w:cs="Arial"/>
        </w:rPr>
        <w:t xml:space="preserve">elta del Llobregat, que han elaborat de manera conjunta amb els operadors públics de la zona. La nova Estratègia, amb l’horitzó temporal 2025 i un pressupost d’inversió estimat de 1.800 milions d’euros, fixa les bases per aconseguir un delta del Llobregat amb més espais lliures, on sigui possible, alhora, un creixement econòmic sostenible inclusiu i que resti obert al gaudi ciutadà. </w:t>
      </w:r>
    </w:p>
    <w:p w:rsidR="00E13133" w:rsidRPr="00E13133" w:rsidRDefault="00E13133" w:rsidP="00E13133">
      <w:pPr>
        <w:jc w:val="both"/>
        <w:rPr>
          <w:rFonts w:ascii="Arial" w:hAnsi="Arial" w:cs="Arial"/>
        </w:rPr>
      </w:pPr>
    </w:p>
    <w:p w:rsidR="00E13133" w:rsidRDefault="00E13133" w:rsidP="00E13133">
      <w:pPr>
        <w:jc w:val="both"/>
        <w:rPr>
          <w:rFonts w:ascii="Arial" w:hAnsi="Arial" w:cs="Arial"/>
        </w:rPr>
      </w:pPr>
      <w:r w:rsidRPr="00E13133">
        <w:rPr>
          <w:rFonts w:ascii="Arial" w:hAnsi="Arial" w:cs="Arial"/>
        </w:rPr>
        <w:t xml:space="preserve">La presentació ha anat a càrrec de </w:t>
      </w:r>
      <w:r w:rsidRPr="00E13133">
        <w:rPr>
          <w:rFonts w:ascii="Arial" w:hAnsi="Arial" w:cs="Arial"/>
          <w:bCs/>
        </w:rPr>
        <w:t xml:space="preserve">l’alcaldessa de Barcelona, Ada </w:t>
      </w:r>
      <w:proofErr w:type="spellStart"/>
      <w:r w:rsidRPr="00E13133">
        <w:rPr>
          <w:rFonts w:ascii="Arial" w:hAnsi="Arial" w:cs="Arial"/>
          <w:bCs/>
        </w:rPr>
        <w:t>Colau</w:t>
      </w:r>
      <w:proofErr w:type="spellEnd"/>
      <w:r w:rsidRPr="00E13133">
        <w:rPr>
          <w:rFonts w:ascii="Arial" w:hAnsi="Arial" w:cs="Arial"/>
          <w:bCs/>
        </w:rPr>
        <w:t>; l’alcaldessa de l’Hospitalet, Núria Marín; i l’alcalde del Prat, Lluís Tejedor</w:t>
      </w:r>
      <w:r>
        <w:rPr>
          <w:rFonts w:ascii="Arial" w:hAnsi="Arial" w:cs="Arial"/>
          <w:bCs/>
        </w:rPr>
        <w:t xml:space="preserve">. L’acte ha tingut lloc al Saló de Cròniques de l’Ajuntament de Barcelona. </w:t>
      </w:r>
    </w:p>
    <w:p w:rsidR="00E13133" w:rsidRDefault="00E13133" w:rsidP="00E13133">
      <w:pPr>
        <w:jc w:val="both"/>
        <w:rPr>
          <w:rFonts w:ascii="Arial" w:hAnsi="Arial" w:cs="Arial"/>
        </w:rPr>
      </w:pPr>
    </w:p>
    <w:p w:rsidR="00E13133" w:rsidRDefault="00E13133" w:rsidP="00E13133">
      <w:pPr>
        <w:jc w:val="both"/>
        <w:rPr>
          <w:rFonts w:ascii="Arial" w:hAnsi="Arial" w:cs="Arial"/>
          <w:bCs/>
        </w:rPr>
      </w:pPr>
      <w:r w:rsidRPr="00E13133">
        <w:rPr>
          <w:rFonts w:ascii="Arial" w:hAnsi="Arial" w:cs="Arial"/>
          <w:bCs/>
        </w:rPr>
        <w:t xml:space="preserve">L’Estratègia es focalitza en el conjunt dels espais de sòl industrial que conformen la plataforma econòmica del delta del Llobregat i es desplegarà a través de 30 projectes que s’ordenen en eixos vinculats a la reactivació d’espais generadors d’activitat i ocupació, la sostenibilitat, l’habitabilitat, les infraestructures i les actuacions de suport, així com la </w:t>
      </w:r>
      <w:proofErr w:type="spellStart"/>
      <w:r w:rsidRPr="00E13133">
        <w:rPr>
          <w:rFonts w:ascii="Arial" w:hAnsi="Arial" w:cs="Arial"/>
          <w:bCs/>
        </w:rPr>
        <w:t>governança</w:t>
      </w:r>
      <w:proofErr w:type="spellEnd"/>
      <w:r w:rsidRPr="00E13133">
        <w:rPr>
          <w:rFonts w:ascii="Arial" w:hAnsi="Arial" w:cs="Arial"/>
          <w:bCs/>
        </w:rPr>
        <w:t xml:space="preserve"> i la participació.</w:t>
      </w:r>
    </w:p>
    <w:p w:rsidR="00D33D13" w:rsidRDefault="00D33D13" w:rsidP="00E13133">
      <w:pPr>
        <w:jc w:val="both"/>
        <w:rPr>
          <w:rFonts w:ascii="Arial" w:hAnsi="Arial" w:cs="Arial"/>
          <w:bCs/>
        </w:rPr>
      </w:pPr>
    </w:p>
    <w:p w:rsidR="00D33D13" w:rsidRDefault="00D33D13" w:rsidP="00E13133">
      <w:pPr>
        <w:jc w:val="both"/>
        <w:rPr>
          <w:rFonts w:ascii="Arial" w:hAnsi="Arial" w:cs="Arial"/>
          <w:bCs/>
        </w:rPr>
      </w:pPr>
      <w:r w:rsidRPr="00D33D13">
        <w:rPr>
          <w:rFonts w:ascii="Arial" w:hAnsi="Arial" w:cs="Arial"/>
          <w:bCs/>
        </w:rPr>
        <w:lastRenderedPageBreak/>
        <w:t xml:space="preserve">Un parc industrial de </w:t>
      </w:r>
      <w:proofErr w:type="spellStart"/>
      <w:r w:rsidRPr="00D33D13">
        <w:rPr>
          <w:rFonts w:ascii="Arial" w:hAnsi="Arial" w:cs="Arial"/>
          <w:bCs/>
        </w:rPr>
        <w:t>PIMEs</w:t>
      </w:r>
      <w:proofErr w:type="spellEnd"/>
      <w:r w:rsidRPr="00D33D13">
        <w:rPr>
          <w:rFonts w:ascii="Arial" w:hAnsi="Arial" w:cs="Arial"/>
          <w:bCs/>
        </w:rPr>
        <w:t xml:space="preserve">, la reorientació de </w:t>
      </w:r>
      <w:proofErr w:type="spellStart"/>
      <w:r w:rsidRPr="00D33D13">
        <w:rPr>
          <w:rFonts w:ascii="Arial" w:hAnsi="Arial" w:cs="Arial"/>
          <w:bCs/>
        </w:rPr>
        <w:t>Mercabarna</w:t>
      </w:r>
      <w:proofErr w:type="spellEnd"/>
      <w:r w:rsidRPr="00D33D13">
        <w:rPr>
          <w:rFonts w:ascii="Arial" w:hAnsi="Arial" w:cs="Arial"/>
          <w:bCs/>
        </w:rPr>
        <w:t xml:space="preserve"> vers un mercat més ecològic i de productes de proximitat, la protecció dels espais naturals del delta, </w:t>
      </w:r>
      <w:proofErr w:type="spellStart"/>
      <w:r w:rsidRPr="00D33D13">
        <w:rPr>
          <w:rFonts w:ascii="Arial" w:hAnsi="Arial" w:cs="Arial"/>
          <w:bCs/>
        </w:rPr>
        <w:t>l’increment</w:t>
      </w:r>
      <w:proofErr w:type="spellEnd"/>
      <w:r w:rsidRPr="00D33D13">
        <w:rPr>
          <w:rFonts w:ascii="Arial" w:hAnsi="Arial" w:cs="Arial"/>
          <w:bCs/>
        </w:rPr>
        <w:t xml:space="preserve"> dels espais lliures, la generació d’energia verda als polígons, la millora de l’accessibilitat i la construcció de nous espais de debat i </w:t>
      </w:r>
      <w:proofErr w:type="spellStart"/>
      <w:r w:rsidRPr="00D33D13">
        <w:rPr>
          <w:rFonts w:ascii="Arial" w:hAnsi="Arial" w:cs="Arial"/>
          <w:bCs/>
        </w:rPr>
        <w:t>governança</w:t>
      </w:r>
      <w:proofErr w:type="spellEnd"/>
      <w:r w:rsidRPr="00D33D13">
        <w:rPr>
          <w:rFonts w:ascii="Arial" w:hAnsi="Arial" w:cs="Arial"/>
          <w:bCs/>
        </w:rPr>
        <w:t xml:space="preserve"> de la plataforma econòmica del delta de Llobregat són algunes de les mesures que preveu la nova Estratègia.</w:t>
      </w:r>
    </w:p>
    <w:p w:rsidR="00E13133" w:rsidRDefault="00E13133" w:rsidP="00E13133">
      <w:pPr>
        <w:jc w:val="both"/>
        <w:rPr>
          <w:rFonts w:ascii="Arial" w:hAnsi="Arial" w:cs="Arial"/>
        </w:rPr>
      </w:pPr>
      <w:r w:rsidRPr="00E13133">
        <w:rPr>
          <w:rFonts w:ascii="Arial" w:hAnsi="Arial" w:cs="Arial"/>
          <w:b/>
          <w:bCs/>
        </w:rPr>
        <w:br/>
      </w:r>
      <w:r w:rsidRPr="00E13133">
        <w:rPr>
          <w:rFonts w:ascii="Arial" w:hAnsi="Arial" w:cs="Arial"/>
        </w:rPr>
        <w:t xml:space="preserve">En el terreny de la sostenibilitat ambiental, la nova Estratègia incidirà en la reducció de greuges ambientals sistèmics que pateix el delta del Llobregat i la disminució de les externalitats </w:t>
      </w:r>
      <w:proofErr w:type="spellStart"/>
      <w:r w:rsidRPr="00E13133">
        <w:rPr>
          <w:rFonts w:ascii="Arial" w:hAnsi="Arial" w:cs="Arial"/>
        </w:rPr>
        <w:t>socioambientals</w:t>
      </w:r>
      <w:proofErr w:type="spellEnd"/>
      <w:r w:rsidRPr="00E13133">
        <w:rPr>
          <w:rFonts w:ascii="Arial" w:hAnsi="Arial" w:cs="Arial"/>
        </w:rPr>
        <w:t xml:space="preserve"> de les activitats implantades als polígons industrials</w:t>
      </w:r>
      <w:r>
        <w:rPr>
          <w:rFonts w:ascii="Arial" w:hAnsi="Arial" w:cs="Arial"/>
        </w:rPr>
        <w:t>,</w:t>
      </w:r>
      <w:r w:rsidRPr="00E13133">
        <w:rPr>
          <w:rFonts w:ascii="Arial" w:hAnsi="Arial" w:cs="Arial"/>
        </w:rPr>
        <w:t xml:space="preserve"> així com les produïdes per la mobilitat que aquestes generen i atreuen. </w:t>
      </w:r>
    </w:p>
    <w:p w:rsidR="00E13133" w:rsidRDefault="00E13133" w:rsidP="00E13133">
      <w:pPr>
        <w:jc w:val="both"/>
        <w:rPr>
          <w:rFonts w:ascii="Arial" w:hAnsi="Arial" w:cs="Arial"/>
        </w:rPr>
      </w:pPr>
    </w:p>
    <w:p w:rsidR="00E13133" w:rsidRDefault="00E13133" w:rsidP="00E13133">
      <w:pPr>
        <w:jc w:val="both"/>
        <w:rPr>
          <w:rFonts w:ascii="Arial" w:hAnsi="Arial" w:cs="Arial"/>
        </w:rPr>
      </w:pPr>
      <w:r w:rsidRPr="00E13133">
        <w:rPr>
          <w:rFonts w:ascii="Arial" w:hAnsi="Arial" w:cs="Arial"/>
        </w:rPr>
        <w:t>Des de la perspectiva econòmica, s’aposta per un aprofitament eficient del sòl industrial existent</w:t>
      </w:r>
      <w:r>
        <w:rPr>
          <w:rFonts w:ascii="Arial" w:hAnsi="Arial" w:cs="Arial"/>
        </w:rPr>
        <w:t>,</w:t>
      </w:r>
      <w:r w:rsidRPr="00E13133">
        <w:rPr>
          <w:rFonts w:ascii="Arial" w:hAnsi="Arial" w:cs="Arial"/>
        </w:rPr>
        <w:t xml:space="preserve"> que afavoreixi la implantació d’activitats econòmiques sostenibles generadores de nova ocupació inclusiva i de qua</w:t>
      </w:r>
      <w:r>
        <w:rPr>
          <w:rFonts w:ascii="Arial" w:hAnsi="Arial" w:cs="Arial"/>
        </w:rPr>
        <w:t>litat. Pel que fa a l’ús</w:t>
      </w:r>
      <w:r w:rsidR="00064955">
        <w:rPr>
          <w:rFonts w:ascii="Arial" w:hAnsi="Arial" w:cs="Arial"/>
        </w:rPr>
        <w:t xml:space="preserve"> ciutadà, es pretén</w:t>
      </w:r>
      <w:r w:rsidRPr="00E13133">
        <w:rPr>
          <w:rFonts w:ascii="Arial" w:hAnsi="Arial" w:cs="Arial"/>
        </w:rPr>
        <w:t xml:space="preserve"> restituir als polígons d’aquest àmbit territorial la seva condició d’espai “</w:t>
      </w:r>
      <w:proofErr w:type="spellStart"/>
      <w:r w:rsidRPr="00E13133">
        <w:rPr>
          <w:rFonts w:ascii="Arial" w:hAnsi="Arial" w:cs="Arial"/>
        </w:rPr>
        <w:t>vivible</w:t>
      </w:r>
      <w:proofErr w:type="spellEnd"/>
      <w:r w:rsidRPr="00E13133">
        <w:rPr>
          <w:rFonts w:ascii="Arial" w:hAnsi="Arial" w:cs="Arial"/>
        </w:rPr>
        <w:t>” (</w:t>
      </w:r>
      <w:proofErr w:type="spellStart"/>
      <w:r w:rsidRPr="00E13133">
        <w:rPr>
          <w:rFonts w:ascii="Arial" w:hAnsi="Arial" w:cs="Arial"/>
        </w:rPr>
        <w:t>liveable</w:t>
      </w:r>
      <w:proofErr w:type="spellEnd"/>
      <w:r w:rsidRPr="00E13133">
        <w:rPr>
          <w:rFonts w:ascii="Arial" w:hAnsi="Arial" w:cs="Arial"/>
        </w:rPr>
        <w:t>) de la ciutat metropolitana, per tal qu</w:t>
      </w:r>
      <w:r>
        <w:rPr>
          <w:rFonts w:ascii="Arial" w:hAnsi="Arial" w:cs="Arial"/>
        </w:rPr>
        <w:t>e les persones que hi treballen</w:t>
      </w:r>
      <w:r w:rsidRPr="00E13133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, per extensió,</w:t>
      </w:r>
      <w:r w:rsidRPr="00E13133">
        <w:rPr>
          <w:rFonts w:ascii="Arial" w:hAnsi="Arial" w:cs="Arial"/>
        </w:rPr>
        <w:t xml:space="preserve"> el conjunt de la ciutadania puguin </w:t>
      </w:r>
      <w:r>
        <w:rPr>
          <w:rFonts w:ascii="Arial" w:hAnsi="Arial" w:cs="Arial"/>
        </w:rPr>
        <w:t>gaudir de major</w:t>
      </w:r>
      <w:r w:rsidRPr="00E13133">
        <w:rPr>
          <w:rFonts w:ascii="Arial" w:hAnsi="Arial" w:cs="Arial"/>
        </w:rPr>
        <w:t xml:space="preserve"> qualitat de vida.</w:t>
      </w:r>
    </w:p>
    <w:p w:rsidR="00E13133" w:rsidRDefault="00E13133" w:rsidP="00E13133">
      <w:pPr>
        <w:jc w:val="both"/>
        <w:rPr>
          <w:rFonts w:ascii="Arial" w:hAnsi="Arial" w:cs="Arial"/>
        </w:rPr>
      </w:pPr>
    </w:p>
    <w:p w:rsidR="00E13133" w:rsidRPr="00E13133" w:rsidRDefault="00E13133" w:rsidP="00E13133">
      <w:pPr>
        <w:jc w:val="both"/>
        <w:rPr>
          <w:rFonts w:ascii="Arial" w:hAnsi="Arial" w:cs="Arial"/>
          <w:b/>
        </w:rPr>
      </w:pPr>
    </w:p>
    <w:p w:rsidR="00A03B28" w:rsidRPr="00E13133" w:rsidRDefault="00A03B28" w:rsidP="00E13133">
      <w:pPr>
        <w:jc w:val="both"/>
        <w:rPr>
          <w:rFonts w:ascii="Arial" w:hAnsi="Arial" w:cs="Arial"/>
          <w:b/>
        </w:rPr>
      </w:pPr>
    </w:p>
    <w:p w:rsidR="00A03B28" w:rsidRPr="00A03B28" w:rsidRDefault="00A03B28" w:rsidP="00A03B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 Prat de Llobregat, 1</w:t>
      </w:r>
      <w:r w:rsidR="00E13133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de maig de 2018 </w:t>
      </w:r>
    </w:p>
    <w:sectPr w:rsidR="00A03B28" w:rsidRPr="00A03B28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CA8" w:rsidRDefault="00DC1CA8" w:rsidP="00750EC7">
      <w:r>
        <w:separator/>
      </w:r>
    </w:p>
  </w:endnote>
  <w:endnote w:type="continuationSeparator" w:id="0">
    <w:p w:rsidR="00DC1CA8" w:rsidRDefault="00DC1CA8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CA8" w:rsidRDefault="00DC1CA8" w:rsidP="00750EC7">
      <w:r>
        <w:separator/>
      </w:r>
    </w:p>
  </w:footnote>
  <w:footnote w:type="continuationSeparator" w:id="0">
    <w:p w:rsidR="00DC1CA8" w:rsidRDefault="00DC1CA8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A8" w:rsidRDefault="00351B16">
    <w:pPr>
      <w:pStyle w:val="Encabezado"/>
    </w:pPr>
    <w:r w:rsidRPr="00351B16">
      <w:drawing>
        <wp:inline distT="0" distB="0" distL="0" distR="0">
          <wp:extent cx="2340000" cy="738070"/>
          <wp:effectExtent l="19050" t="0" r="3150" b="0"/>
          <wp:docPr id="4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1CA8" w:rsidRDefault="00DC1CA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40D37"/>
    <w:rsid w:val="00042CDD"/>
    <w:rsid w:val="00054C32"/>
    <w:rsid w:val="00057AE3"/>
    <w:rsid w:val="00057DA2"/>
    <w:rsid w:val="00064955"/>
    <w:rsid w:val="0009512A"/>
    <w:rsid w:val="000966E5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2192E"/>
    <w:rsid w:val="003417D7"/>
    <w:rsid w:val="00341E2B"/>
    <w:rsid w:val="00351B16"/>
    <w:rsid w:val="00361C83"/>
    <w:rsid w:val="00394122"/>
    <w:rsid w:val="00396C0F"/>
    <w:rsid w:val="003B46AA"/>
    <w:rsid w:val="003C34C1"/>
    <w:rsid w:val="003F6168"/>
    <w:rsid w:val="00413E57"/>
    <w:rsid w:val="0041401F"/>
    <w:rsid w:val="00425141"/>
    <w:rsid w:val="00443432"/>
    <w:rsid w:val="004674C8"/>
    <w:rsid w:val="004779BC"/>
    <w:rsid w:val="004D25CC"/>
    <w:rsid w:val="004D43B2"/>
    <w:rsid w:val="004E1336"/>
    <w:rsid w:val="004E5C37"/>
    <w:rsid w:val="00524DA4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03B28"/>
    <w:rsid w:val="00A2734D"/>
    <w:rsid w:val="00A3083D"/>
    <w:rsid w:val="00A34BEF"/>
    <w:rsid w:val="00A37CCA"/>
    <w:rsid w:val="00A72EB3"/>
    <w:rsid w:val="00A82709"/>
    <w:rsid w:val="00AA3EF6"/>
    <w:rsid w:val="00AC427C"/>
    <w:rsid w:val="00B05397"/>
    <w:rsid w:val="00B13D0F"/>
    <w:rsid w:val="00B21367"/>
    <w:rsid w:val="00B2675E"/>
    <w:rsid w:val="00B5250B"/>
    <w:rsid w:val="00B5442B"/>
    <w:rsid w:val="00B70102"/>
    <w:rsid w:val="00B75862"/>
    <w:rsid w:val="00B854C7"/>
    <w:rsid w:val="00BA6A0F"/>
    <w:rsid w:val="00BD47A2"/>
    <w:rsid w:val="00BE4916"/>
    <w:rsid w:val="00BF36A4"/>
    <w:rsid w:val="00C00EA6"/>
    <w:rsid w:val="00C1189C"/>
    <w:rsid w:val="00C37655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25CC0"/>
    <w:rsid w:val="00D33D13"/>
    <w:rsid w:val="00D56D2D"/>
    <w:rsid w:val="00D57E8C"/>
    <w:rsid w:val="00D67FAD"/>
    <w:rsid w:val="00D8197B"/>
    <w:rsid w:val="00DC1CA8"/>
    <w:rsid w:val="00DE20AA"/>
    <w:rsid w:val="00DE4A16"/>
    <w:rsid w:val="00E12A60"/>
    <w:rsid w:val="00E13133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C3112"/>
    <w:rsid w:val="00FC3423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0E6A3-F2CF-4A42-AA35-97FDEF28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565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3704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21</cp:revision>
  <cp:lastPrinted>2017-10-06T09:26:00Z</cp:lastPrinted>
  <dcterms:created xsi:type="dcterms:W3CDTF">2018-04-26T11:44:00Z</dcterms:created>
  <dcterms:modified xsi:type="dcterms:W3CDTF">2018-08-02T10:09:00Z</dcterms:modified>
</cp:coreProperties>
</file>